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04" w:rsidRDefault="00BB1542" w:rsidP="00BB1542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B1542" w:rsidRDefault="00BB1542" w:rsidP="00BB154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B1542" w:rsidRPr="00BB1542" w:rsidRDefault="00BB1542" w:rsidP="00BB154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542">
        <w:rPr>
          <w:rFonts w:ascii="Times New Roman" w:hAnsi="Times New Roman" w:cs="Times New Roman"/>
          <w:b/>
          <w:sz w:val="28"/>
          <w:szCs w:val="28"/>
        </w:rPr>
        <w:t>Мнения законодательных органов субъектов РФ по вопросу необходимости</w:t>
      </w:r>
    </w:p>
    <w:p w:rsidR="00BB1542" w:rsidRPr="00BB1542" w:rsidRDefault="00BB1542" w:rsidP="00BB154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542">
        <w:rPr>
          <w:rFonts w:ascii="Times New Roman" w:hAnsi="Times New Roman" w:cs="Times New Roman"/>
          <w:b/>
          <w:sz w:val="28"/>
          <w:szCs w:val="28"/>
        </w:rPr>
        <w:t>корректировки части 3 статьи 116 Лесного кодекса Российской Федерации</w:t>
      </w:r>
    </w:p>
    <w:p w:rsidR="00BB1542" w:rsidRPr="00B327A8" w:rsidRDefault="00BB1542" w:rsidP="00BB154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3686"/>
        <w:gridCol w:w="1984"/>
        <w:gridCol w:w="3828"/>
      </w:tblGrid>
      <w:tr w:rsidR="00AB5FA9" w:rsidTr="0057131B">
        <w:tc>
          <w:tcPr>
            <w:tcW w:w="709" w:type="dxa"/>
          </w:tcPr>
          <w:p w:rsidR="00AB5FA9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B5FA9" w:rsidRPr="00517DF4" w:rsidRDefault="00AB5FA9" w:rsidP="00271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  <w:tc>
          <w:tcPr>
            <w:tcW w:w="1984" w:type="dxa"/>
          </w:tcPr>
          <w:p w:rsidR="00AB5FA9" w:rsidRDefault="00AB5FA9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</w:t>
            </w:r>
          </w:p>
        </w:tc>
        <w:tc>
          <w:tcPr>
            <w:tcW w:w="3828" w:type="dxa"/>
          </w:tcPr>
          <w:p w:rsidR="00AB5FA9" w:rsidRDefault="00AB5FA9" w:rsidP="00EA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10C32" w:rsidRPr="00510C32" w:rsidTr="0057131B">
        <w:tc>
          <w:tcPr>
            <w:tcW w:w="709" w:type="dxa"/>
          </w:tcPr>
          <w:p w:rsidR="00A2525C" w:rsidRPr="00510C32" w:rsidRDefault="00A2525C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2525C" w:rsidRPr="00510C32" w:rsidRDefault="00400FF5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федерального значения </w:t>
            </w:r>
            <w:r w:rsidR="00A2525C" w:rsidRPr="00510C32">
              <w:rPr>
                <w:rFonts w:ascii="Times New Roman" w:hAnsi="Times New Roman" w:cs="Times New Roman"/>
                <w:sz w:val="28"/>
                <w:szCs w:val="28"/>
              </w:rPr>
              <w:t>Москв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A2525C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6AE1" w:rsidRPr="00510C32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A2525C" w:rsidRPr="00510C32" w:rsidRDefault="00A2525C" w:rsidP="00B32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городских лесов</w:t>
            </w:r>
            <w:r w:rsidR="00D56AE1" w:rsidRPr="00510C32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Иркутск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AB5FA9" w:rsidRPr="00510C32" w:rsidRDefault="00AB5FA9" w:rsidP="00EA003B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С учетом СП 42.13330</w:t>
            </w:r>
            <w:r w:rsidR="001D50FE" w:rsidRPr="00510C32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Чеченск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AB5FA9" w:rsidRPr="00510C32" w:rsidRDefault="00AB5FA9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городских лесов</w:t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Ненецк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втономный округ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AB5FA9" w:rsidRPr="00510C32" w:rsidRDefault="00AB5FA9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городских лесов</w:t>
            </w:r>
          </w:p>
        </w:tc>
      </w:tr>
      <w:tr w:rsidR="00510C32" w:rsidRPr="00510C32" w:rsidTr="0057131B">
        <w:tc>
          <w:tcPr>
            <w:tcW w:w="709" w:type="dxa"/>
          </w:tcPr>
          <w:p w:rsidR="00A2525C" w:rsidRPr="00510C32" w:rsidRDefault="00A2525C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2525C" w:rsidRPr="00510C32" w:rsidRDefault="00A2525C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Тамбовская обл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A2525C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525C" w:rsidRPr="00510C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32A0D" w:rsidRPr="00510C32">
              <w:rPr>
                <w:rFonts w:ascii="Times New Roman" w:hAnsi="Times New Roman" w:cs="Times New Roman"/>
                <w:sz w:val="28"/>
                <w:szCs w:val="28"/>
              </w:rPr>
              <w:t>т предолж.</w:t>
            </w:r>
          </w:p>
        </w:tc>
        <w:tc>
          <w:tcPr>
            <w:tcW w:w="3828" w:type="dxa"/>
          </w:tcPr>
          <w:p w:rsidR="00A2525C" w:rsidRPr="00510C32" w:rsidRDefault="00A2525C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 влияет</w:t>
            </w:r>
          </w:p>
        </w:tc>
      </w:tr>
      <w:tr w:rsidR="00510C32" w:rsidRPr="00510C32" w:rsidTr="0057131B">
        <w:tc>
          <w:tcPr>
            <w:tcW w:w="709" w:type="dxa"/>
          </w:tcPr>
          <w:p w:rsidR="00A2525C" w:rsidRPr="00510C32" w:rsidRDefault="00A2525C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2525C" w:rsidRPr="00510C32" w:rsidRDefault="00A2525C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Забайкальск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A2525C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525C"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732A0D" w:rsidRPr="00510C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2525C" w:rsidRPr="00510C32">
              <w:rPr>
                <w:rFonts w:ascii="Times New Roman" w:hAnsi="Times New Roman" w:cs="Times New Roman"/>
                <w:sz w:val="28"/>
                <w:szCs w:val="28"/>
              </w:rPr>
              <w:t>редлож</w:t>
            </w:r>
            <w:r w:rsidR="00732A0D" w:rsidRPr="00510C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A2525C" w:rsidRPr="00510C32" w:rsidRDefault="00732A0D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городских лесов</w:t>
            </w:r>
          </w:p>
        </w:tc>
      </w:tr>
      <w:tr w:rsidR="00732A0D" w:rsidRPr="00247BF8" w:rsidTr="0057131B">
        <w:tc>
          <w:tcPr>
            <w:tcW w:w="709" w:type="dxa"/>
          </w:tcPr>
          <w:p w:rsidR="00732A0D" w:rsidRPr="00247BF8" w:rsidRDefault="00732A0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32A0D" w:rsidRPr="00247BF8" w:rsidRDefault="00732A0D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Хабаровск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984" w:type="dxa"/>
          </w:tcPr>
          <w:p w:rsidR="00732A0D" w:rsidRPr="00247BF8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32A0D" w:rsidRPr="00247BF8">
              <w:rPr>
                <w:rFonts w:ascii="Times New Roman" w:hAnsi="Times New Roman" w:cs="Times New Roman"/>
                <w:sz w:val="28"/>
                <w:szCs w:val="28"/>
              </w:rPr>
              <w:t>ет практики</w:t>
            </w:r>
          </w:p>
        </w:tc>
        <w:tc>
          <w:tcPr>
            <w:tcW w:w="3828" w:type="dxa"/>
          </w:tcPr>
          <w:p w:rsidR="00732A0D" w:rsidRPr="00247BF8" w:rsidRDefault="00732A0D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В стадии установления</w:t>
            </w:r>
          </w:p>
        </w:tc>
      </w:tr>
      <w:tr w:rsidR="00732A0D" w:rsidRPr="007665AD" w:rsidTr="0057131B">
        <w:tc>
          <w:tcPr>
            <w:tcW w:w="709" w:type="dxa"/>
          </w:tcPr>
          <w:p w:rsidR="00732A0D" w:rsidRPr="007665AD" w:rsidRDefault="00732A0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32A0D" w:rsidRPr="007665AD" w:rsidRDefault="00732A0D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 xml:space="preserve"> Бурятия</w:t>
            </w:r>
          </w:p>
        </w:tc>
        <w:tc>
          <w:tcPr>
            <w:tcW w:w="1984" w:type="dxa"/>
          </w:tcPr>
          <w:p w:rsidR="00732A0D" w:rsidRPr="007665AD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32A0D" w:rsidRPr="007665AD">
              <w:rPr>
                <w:rFonts w:ascii="Times New Roman" w:hAnsi="Times New Roman" w:cs="Times New Roman"/>
                <w:sz w:val="28"/>
                <w:szCs w:val="28"/>
              </w:rPr>
              <w:t>ет предолж.</w:t>
            </w:r>
          </w:p>
        </w:tc>
        <w:tc>
          <w:tcPr>
            <w:tcW w:w="3828" w:type="dxa"/>
          </w:tcPr>
          <w:p w:rsidR="00732A0D" w:rsidRPr="007665AD" w:rsidRDefault="00A0652F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Псковское обл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B5FA9" w:rsidRPr="00510C32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AB5FA9" w:rsidRPr="00510C32" w:rsidRDefault="00AB5FA9" w:rsidP="00A06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 препятствует</w:t>
            </w:r>
          </w:p>
        </w:tc>
      </w:tr>
      <w:tr w:rsidR="00FE0667" w:rsidRPr="007665AD" w:rsidTr="0057131B">
        <w:tc>
          <w:tcPr>
            <w:tcW w:w="709" w:type="dxa"/>
          </w:tcPr>
          <w:p w:rsidR="00FE0667" w:rsidRPr="007665AD" w:rsidRDefault="00FE0667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FE0667" w:rsidRPr="007665AD" w:rsidRDefault="00FE0667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FE0667" w:rsidRPr="007665AD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0667" w:rsidRPr="007665AD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FE0667" w:rsidRPr="007665AD" w:rsidRDefault="00FE0667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AD">
              <w:rPr>
                <w:rFonts w:ascii="Times New Roman" w:hAnsi="Times New Roman" w:cs="Times New Roman"/>
                <w:sz w:val="28"/>
                <w:szCs w:val="28"/>
              </w:rPr>
              <w:t>Проект ФЗ № 190798-8</w:t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Московская об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ласть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B5FA9" w:rsidRPr="00510C32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AB5FA9" w:rsidRPr="00510C32" w:rsidRDefault="00AB5FA9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FA9" w:rsidRPr="00530BBA" w:rsidTr="0057131B">
        <w:tc>
          <w:tcPr>
            <w:tcW w:w="709" w:type="dxa"/>
          </w:tcPr>
          <w:p w:rsidR="00AB5FA9" w:rsidRPr="00530BBA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30BBA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Астр</w:t>
            </w:r>
            <w:r w:rsidR="00683168" w:rsidRPr="00530B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ханск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B5FA9" w:rsidRPr="00530BBA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B5FA9" w:rsidRPr="00530BBA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AB5FA9" w:rsidRPr="00530BBA" w:rsidRDefault="00683168" w:rsidP="00745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 xml:space="preserve">Лесодефицитный регион  </w:t>
            </w:r>
          </w:p>
        </w:tc>
      </w:tr>
      <w:tr w:rsidR="00510C32" w:rsidRPr="00510C32" w:rsidTr="0057131B">
        <w:tc>
          <w:tcPr>
            <w:tcW w:w="709" w:type="dxa"/>
          </w:tcPr>
          <w:p w:rsidR="00AB5FA9" w:rsidRPr="00510C32" w:rsidRDefault="00AB5FA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B5FA9" w:rsidRPr="00510C32" w:rsidRDefault="00AB5FA9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Ивановская обл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AB5FA9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B5FA9" w:rsidRPr="00510C32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AB5FA9" w:rsidRPr="00510C32" w:rsidRDefault="00AB5FA9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 актуально</w:t>
            </w:r>
          </w:p>
        </w:tc>
      </w:tr>
      <w:tr w:rsidR="00510C32" w:rsidRPr="00510C32" w:rsidTr="0057131B">
        <w:tc>
          <w:tcPr>
            <w:tcW w:w="709" w:type="dxa"/>
          </w:tcPr>
          <w:p w:rsidR="00990898" w:rsidRPr="00510C32" w:rsidRDefault="00990898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990898" w:rsidRPr="00510C32" w:rsidRDefault="00990898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Еврейск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втономная</w:t>
            </w:r>
            <w:r w:rsidR="006871A6"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990898" w:rsidRPr="00510C32" w:rsidRDefault="00400FF5" w:rsidP="00400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990898" w:rsidRPr="00510C32" w:rsidRDefault="00727096" w:rsidP="00727096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Механизм</w:t>
            </w:r>
            <w:r w:rsidR="00990898"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изм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енения</w:t>
            </w:r>
            <w:r w:rsidR="00990898"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90898" w:rsidRPr="00510C32">
              <w:rPr>
                <w:rFonts w:ascii="Times New Roman" w:hAnsi="Times New Roman" w:cs="Times New Roman"/>
                <w:sz w:val="28"/>
                <w:szCs w:val="28"/>
              </w:rPr>
              <w:t>раниц</w:t>
            </w:r>
            <w:r w:rsidR="001D50FE" w:rsidRPr="00510C32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</w:tc>
      </w:tr>
      <w:tr w:rsidR="00510C32" w:rsidRPr="00510C32" w:rsidTr="0057131B">
        <w:tc>
          <w:tcPr>
            <w:tcW w:w="709" w:type="dxa"/>
          </w:tcPr>
          <w:p w:rsidR="002719EE" w:rsidRPr="00510C32" w:rsidRDefault="002719EE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719EE" w:rsidRPr="00510C32" w:rsidRDefault="002719EE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Пензенск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2719EE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2719EE" w:rsidRPr="00510C32" w:rsidRDefault="00727096" w:rsidP="0068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Механизм изменения границ</w:t>
            </w:r>
            <w:r w:rsidR="001D50FE" w:rsidRPr="00510C32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2719EE"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0C32" w:rsidRPr="00510C32" w:rsidTr="0057131B">
        <w:tc>
          <w:tcPr>
            <w:tcW w:w="709" w:type="dxa"/>
          </w:tcPr>
          <w:p w:rsidR="002719EE" w:rsidRPr="00510C32" w:rsidRDefault="002719EE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719EE" w:rsidRPr="00510C32" w:rsidRDefault="002719EE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 Карелия</w:t>
            </w:r>
          </w:p>
        </w:tc>
        <w:tc>
          <w:tcPr>
            <w:tcW w:w="1984" w:type="dxa"/>
          </w:tcPr>
          <w:p w:rsidR="002719EE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719EE" w:rsidRPr="00510C32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2719EE" w:rsidRPr="00510C32" w:rsidRDefault="002719EE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 требует регулирования</w:t>
            </w:r>
          </w:p>
        </w:tc>
      </w:tr>
      <w:tr w:rsidR="00510C32" w:rsidRPr="00510C32" w:rsidTr="0057131B">
        <w:tc>
          <w:tcPr>
            <w:tcW w:w="709" w:type="dxa"/>
          </w:tcPr>
          <w:p w:rsidR="002719EE" w:rsidRPr="00510C32" w:rsidRDefault="002719EE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719EE" w:rsidRPr="00510C32" w:rsidRDefault="002719EE" w:rsidP="0040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</w:p>
        </w:tc>
        <w:tc>
          <w:tcPr>
            <w:tcW w:w="1984" w:type="dxa"/>
          </w:tcPr>
          <w:p w:rsidR="002719EE" w:rsidRPr="00510C32" w:rsidRDefault="00400FF5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719EE" w:rsidRPr="00510C32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2719EE" w:rsidRPr="00510C32" w:rsidRDefault="002719EE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абсолютного запрета</w:t>
            </w:r>
          </w:p>
        </w:tc>
      </w:tr>
      <w:tr w:rsidR="007450FD" w:rsidRPr="001459D5" w:rsidTr="0057131B">
        <w:tc>
          <w:tcPr>
            <w:tcW w:w="709" w:type="dxa"/>
          </w:tcPr>
          <w:p w:rsidR="007450FD" w:rsidRPr="001459D5" w:rsidRDefault="007450F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450FD" w:rsidRPr="001459D5" w:rsidRDefault="007450FD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Архангельск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 xml:space="preserve"> обл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7450FD" w:rsidRPr="001459D5" w:rsidRDefault="00014E38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50FD" w:rsidRPr="001459D5">
              <w:rPr>
                <w:rFonts w:ascii="Times New Roman" w:hAnsi="Times New Roman" w:cs="Times New Roman"/>
                <w:sz w:val="28"/>
                <w:szCs w:val="28"/>
              </w:rPr>
              <w:t>ет предлож.</w:t>
            </w:r>
          </w:p>
        </w:tc>
        <w:tc>
          <w:tcPr>
            <w:tcW w:w="3828" w:type="dxa"/>
          </w:tcPr>
          <w:p w:rsidR="007450FD" w:rsidRPr="001459D5" w:rsidRDefault="007450FD" w:rsidP="0068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Региональные особенности</w:t>
            </w:r>
            <w:r w:rsidR="001D50FE" w:rsidRPr="001459D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</w:tr>
      <w:tr w:rsidR="007450FD" w:rsidRPr="001459D5" w:rsidTr="0057131B">
        <w:tc>
          <w:tcPr>
            <w:tcW w:w="709" w:type="dxa"/>
          </w:tcPr>
          <w:p w:rsidR="007450FD" w:rsidRPr="001459D5" w:rsidRDefault="007450F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450FD" w:rsidRPr="001459D5" w:rsidRDefault="007450FD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Костромская обл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7450FD" w:rsidRPr="001459D5" w:rsidRDefault="00014E38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50FD" w:rsidRPr="001459D5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7450FD" w:rsidRPr="001459D5" w:rsidRDefault="007450FD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9D5"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</w:tr>
      <w:tr w:rsidR="00510C32" w:rsidRPr="00510C32" w:rsidTr="0057131B">
        <w:tc>
          <w:tcPr>
            <w:tcW w:w="709" w:type="dxa"/>
          </w:tcPr>
          <w:p w:rsidR="007450FD" w:rsidRPr="00510C32" w:rsidRDefault="007450F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450FD" w:rsidRPr="00510C32" w:rsidRDefault="007450FD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Курганская обл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7450FD" w:rsidRPr="00510C32" w:rsidRDefault="00014E38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50FD" w:rsidRPr="00510C32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7450FD" w:rsidRPr="00510C32" w:rsidRDefault="007450FD" w:rsidP="00EA0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C32">
              <w:rPr>
                <w:rFonts w:ascii="Times New Roman" w:hAnsi="Times New Roman" w:cs="Times New Roman"/>
                <w:sz w:val="28"/>
                <w:szCs w:val="28"/>
              </w:rPr>
              <w:t>Нет проблемных вопросов</w:t>
            </w:r>
          </w:p>
        </w:tc>
      </w:tr>
      <w:tr w:rsidR="00530BBA" w:rsidRPr="00530BBA" w:rsidTr="0057131B">
        <w:tc>
          <w:tcPr>
            <w:tcW w:w="709" w:type="dxa"/>
          </w:tcPr>
          <w:p w:rsidR="000572DD" w:rsidRPr="00530BBA" w:rsidRDefault="000572DD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00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0572DD" w:rsidRPr="00530BBA" w:rsidRDefault="000572DD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Краснодарск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</w:tcPr>
          <w:p w:rsidR="000572DD" w:rsidRPr="00530BBA" w:rsidRDefault="00014E38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572DD" w:rsidRPr="00530BBA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0572DD" w:rsidRPr="00530BBA" w:rsidRDefault="000572DD" w:rsidP="0053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 xml:space="preserve">Норма не </w:t>
            </w:r>
            <w:r w:rsidR="00530BBA" w:rsidRPr="00530BBA">
              <w:rPr>
                <w:rFonts w:ascii="Times New Roman" w:hAnsi="Times New Roman" w:cs="Times New Roman"/>
                <w:sz w:val="28"/>
                <w:szCs w:val="28"/>
              </w:rPr>
              <w:t>препятствует</w:t>
            </w:r>
            <w:r w:rsidR="001D50FE" w:rsidRPr="00530BBA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</w:tr>
    </w:tbl>
    <w:p w:rsidR="00590889" w:rsidRDefault="00590889"/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3686"/>
        <w:gridCol w:w="1984"/>
        <w:gridCol w:w="3828"/>
      </w:tblGrid>
      <w:tr w:rsidR="00326CEF" w:rsidRPr="00326CEF" w:rsidTr="0057131B">
        <w:tc>
          <w:tcPr>
            <w:tcW w:w="709" w:type="dxa"/>
          </w:tcPr>
          <w:p w:rsidR="00326CEF" w:rsidRPr="00326CEF" w:rsidRDefault="00326CEF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326CEF" w:rsidRPr="00326CEF" w:rsidRDefault="00326CEF" w:rsidP="00326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CEF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</w:p>
        </w:tc>
        <w:tc>
          <w:tcPr>
            <w:tcW w:w="1984" w:type="dxa"/>
          </w:tcPr>
          <w:p w:rsidR="00326CEF" w:rsidRPr="00326CEF" w:rsidRDefault="00326CEF" w:rsidP="00571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CEF">
              <w:rPr>
                <w:rFonts w:ascii="Times New Roman" w:hAnsi="Times New Roman" w:cs="Times New Roman"/>
                <w:sz w:val="28"/>
                <w:szCs w:val="28"/>
              </w:rPr>
              <w:t>Мнение</w:t>
            </w:r>
          </w:p>
        </w:tc>
        <w:tc>
          <w:tcPr>
            <w:tcW w:w="3828" w:type="dxa"/>
          </w:tcPr>
          <w:p w:rsidR="00326CEF" w:rsidRPr="00326CEF" w:rsidRDefault="00326CEF" w:rsidP="00326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CE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14E38" w:rsidRPr="00EA003B" w:rsidTr="00A02D87">
        <w:tc>
          <w:tcPr>
            <w:tcW w:w="709" w:type="dxa"/>
          </w:tcPr>
          <w:p w:rsidR="00014E38" w:rsidRPr="00EA003B" w:rsidRDefault="00014E38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014E38" w:rsidRPr="00EA003B" w:rsidRDefault="00014E38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Сахалинская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1984" w:type="dxa"/>
          </w:tcPr>
          <w:p w:rsidR="00014E38" w:rsidRPr="00EA003B" w:rsidRDefault="00014E38" w:rsidP="00A02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014E38" w:rsidRPr="00EA003B" w:rsidRDefault="00014E38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Норма не проблемная</w:t>
            </w:r>
          </w:p>
        </w:tc>
      </w:tr>
      <w:tr w:rsidR="00014E38" w:rsidRPr="00EA003B" w:rsidTr="00A02D87">
        <w:tc>
          <w:tcPr>
            <w:tcW w:w="709" w:type="dxa"/>
          </w:tcPr>
          <w:p w:rsidR="00014E38" w:rsidRPr="00EA003B" w:rsidRDefault="00014E38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014E38" w:rsidRPr="00EA003B" w:rsidRDefault="00014E38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Воронежская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1984" w:type="dxa"/>
          </w:tcPr>
          <w:p w:rsidR="00014E38" w:rsidRPr="00EA003B" w:rsidRDefault="00014E38" w:rsidP="00A02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014E38" w:rsidRPr="00EA003B" w:rsidRDefault="00014E38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Нет городских лесов</w:t>
            </w:r>
          </w:p>
        </w:tc>
      </w:tr>
      <w:tr w:rsidR="00BB1542" w:rsidRPr="00EA003B" w:rsidTr="00442100">
        <w:tc>
          <w:tcPr>
            <w:tcW w:w="709" w:type="dxa"/>
          </w:tcPr>
          <w:p w:rsidR="00BB1542" w:rsidRPr="00EA003B" w:rsidRDefault="00BB1542" w:rsidP="00442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B1542" w:rsidRPr="00EA003B" w:rsidRDefault="00BB1542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Башкортостан</w:t>
            </w:r>
          </w:p>
        </w:tc>
        <w:tc>
          <w:tcPr>
            <w:tcW w:w="1984" w:type="dxa"/>
          </w:tcPr>
          <w:p w:rsidR="00BB1542" w:rsidRPr="00EA003B" w:rsidRDefault="00014E38" w:rsidP="00442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BB1542" w:rsidRPr="00EA003B" w:rsidRDefault="00BB1542" w:rsidP="004421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542" w:rsidRPr="00EA003B" w:rsidTr="00442100">
        <w:tc>
          <w:tcPr>
            <w:tcW w:w="709" w:type="dxa"/>
          </w:tcPr>
          <w:p w:rsidR="00BB1542" w:rsidRPr="00EA003B" w:rsidRDefault="00BB1542" w:rsidP="00442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B1542" w:rsidRPr="00EA003B" w:rsidRDefault="00BB1542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BB1542" w:rsidRPr="00EA003B" w:rsidRDefault="00014E38" w:rsidP="00442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B1542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BB1542" w:rsidRPr="00EA003B" w:rsidRDefault="00BB1542" w:rsidP="004421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6F5" w:rsidRPr="005D56F5" w:rsidTr="0057131B">
        <w:tc>
          <w:tcPr>
            <w:tcW w:w="709" w:type="dxa"/>
          </w:tcPr>
          <w:p w:rsidR="00590889" w:rsidRPr="005D56F5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6F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5D56F5" w:rsidRDefault="00590889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6F5">
              <w:rPr>
                <w:rFonts w:ascii="Times New Roman" w:hAnsi="Times New Roman" w:cs="Times New Roman"/>
                <w:sz w:val="28"/>
                <w:szCs w:val="28"/>
              </w:rPr>
              <w:t>Мурманская обла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1984" w:type="dxa"/>
          </w:tcPr>
          <w:p w:rsidR="00590889" w:rsidRPr="005D56F5" w:rsidRDefault="00014E38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5D56F5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5D56F5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6F5">
              <w:rPr>
                <w:rFonts w:ascii="Times New Roman" w:hAnsi="Times New Roman" w:cs="Times New Roman"/>
                <w:sz w:val="28"/>
                <w:szCs w:val="28"/>
              </w:rPr>
              <w:t>Синхронизация процедур</w:t>
            </w:r>
            <w:r w:rsidRPr="005D56F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Хакасия</w:t>
            </w:r>
          </w:p>
        </w:tc>
        <w:tc>
          <w:tcPr>
            <w:tcW w:w="1984" w:type="dxa"/>
          </w:tcPr>
          <w:p w:rsidR="00590889" w:rsidRPr="00EA003B" w:rsidRDefault="00014E38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Норма не проблемная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Кировск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590889" w:rsidRPr="00EA003B" w:rsidRDefault="00014E38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Актуально. Предложений нет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Крым</w:t>
            </w:r>
          </w:p>
        </w:tc>
        <w:tc>
          <w:tcPr>
            <w:tcW w:w="1984" w:type="dxa"/>
          </w:tcPr>
          <w:p w:rsidR="00590889" w:rsidRPr="00EA003B" w:rsidRDefault="00014E38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Лесодефицитный регион  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014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Северная Осетия – Алания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Влечет ухудшение экологии в регионе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Орловск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обл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Магаданская обла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Норма не проблемная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Тюменская обл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Рассмотрение возможно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Ставропольск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кр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Норма не избыточная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Марий Эл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332641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641">
              <w:rPr>
                <w:rFonts w:ascii="Times New Roman" w:hAnsi="Times New Roman" w:cs="Times New Roman"/>
                <w:sz w:val="28"/>
                <w:szCs w:val="28"/>
              </w:rPr>
              <w:t>Город федерального значения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Санкт-Петербурга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Затруднения отсутствуют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Калужск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Предложений нет</w:t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Алтайск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С условиями</w:t>
            </w:r>
            <w:r w:rsidRPr="00EA003B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8"/>
            </w:r>
          </w:p>
        </w:tc>
      </w:tr>
      <w:tr w:rsidR="00590889" w:rsidRPr="00EA003B" w:rsidTr="0057131B">
        <w:tc>
          <w:tcPr>
            <w:tcW w:w="709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Амурская область</w:t>
            </w:r>
          </w:p>
        </w:tc>
        <w:tc>
          <w:tcPr>
            <w:tcW w:w="1984" w:type="dxa"/>
          </w:tcPr>
          <w:p w:rsidR="00590889" w:rsidRPr="00EA003B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EA003B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EA003B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03B"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Ямало-Ненецк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втономный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1984" w:type="dxa"/>
          </w:tcPr>
          <w:p w:rsidR="00590889" w:rsidRPr="00247BF8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Возникли проблемы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9"/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Дагестан</w:t>
            </w:r>
          </w:p>
        </w:tc>
        <w:tc>
          <w:tcPr>
            <w:tcW w:w="1984" w:type="dxa"/>
          </w:tcPr>
          <w:p w:rsidR="00590889" w:rsidRPr="00247BF8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247BF8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лесов нет </w:t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14E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Приморск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3326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984" w:type="dxa"/>
          </w:tcPr>
          <w:p w:rsidR="00590889" w:rsidRPr="00247BF8" w:rsidRDefault="0033264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Необходимо исключить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</w:tc>
      </w:tr>
    </w:tbl>
    <w:p w:rsidR="005239D4" w:rsidRDefault="005239D4">
      <w:r>
        <w:br w:type="page"/>
      </w: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3686"/>
        <w:gridCol w:w="1984"/>
        <w:gridCol w:w="3828"/>
      </w:tblGrid>
      <w:tr w:rsidR="005239D4" w:rsidRPr="00E31D97" w:rsidTr="001253FA">
        <w:tc>
          <w:tcPr>
            <w:tcW w:w="709" w:type="dxa"/>
          </w:tcPr>
          <w:p w:rsidR="005239D4" w:rsidRPr="00E31D97" w:rsidRDefault="005239D4" w:rsidP="00125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686" w:type="dxa"/>
          </w:tcPr>
          <w:p w:rsidR="005239D4" w:rsidRPr="00E31D97" w:rsidRDefault="005239D4" w:rsidP="00125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</w:p>
        </w:tc>
        <w:tc>
          <w:tcPr>
            <w:tcW w:w="1984" w:type="dxa"/>
          </w:tcPr>
          <w:p w:rsidR="005239D4" w:rsidRPr="00E31D97" w:rsidRDefault="005239D4" w:rsidP="00125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</w:t>
            </w:r>
          </w:p>
        </w:tc>
        <w:tc>
          <w:tcPr>
            <w:tcW w:w="3828" w:type="dxa"/>
          </w:tcPr>
          <w:p w:rsidR="005239D4" w:rsidRPr="00E31D97" w:rsidRDefault="005239D4" w:rsidP="00125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07921" w:rsidRPr="00247BF8" w:rsidTr="00A02D87">
        <w:tc>
          <w:tcPr>
            <w:tcW w:w="709" w:type="dxa"/>
          </w:tcPr>
          <w:p w:rsidR="00707921" w:rsidRPr="00247BF8" w:rsidRDefault="00707921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07921" w:rsidRPr="00247BF8" w:rsidRDefault="00707921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Томск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707921" w:rsidRPr="00247BF8" w:rsidRDefault="00707921" w:rsidP="00A02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707921" w:rsidRPr="00247BF8" w:rsidRDefault="00707921" w:rsidP="00A02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Норма противоречит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1"/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Удмуртск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590889" w:rsidRPr="00247BF8" w:rsidRDefault="0070792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Вопрос актуальный</w:t>
            </w:r>
          </w:p>
        </w:tc>
      </w:tr>
      <w:tr w:rsidR="00590889" w:rsidRPr="00530BBA" w:rsidTr="0057131B">
        <w:tc>
          <w:tcPr>
            <w:tcW w:w="709" w:type="dxa"/>
          </w:tcPr>
          <w:p w:rsidR="00590889" w:rsidRPr="00530BBA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530BBA" w:rsidRDefault="00590889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Волгоградская обла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1984" w:type="dxa"/>
          </w:tcPr>
          <w:p w:rsidR="00590889" w:rsidRPr="00530BBA" w:rsidRDefault="0070792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530BBA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530BBA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BA">
              <w:rPr>
                <w:rFonts w:ascii="Times New Roman" w:hAnsi="Times New Roman" w:cs="Times New Roman"/>
                <w:sz w:val="28"/>
                <w:szCs w:val="28"/>
              </w:rPr>
              <w:t>Норма не препятствует</w:t>
            </w:r>
            <w:r w:rsidRPr="00530BBA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Курская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590889" w:rsidRPr="00247BF8" w:rsidRDefault="00707921" w:rsidP="0070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889"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редлож. 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Норма не препятствует</w:t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Татарстан</w:t>
            </w:r>
          </w:p>
        </w:tc>
        <w:tc>
          <w:tcPr>
            <w:tcW w:w="1984" w:type="dxa"/>
          </w:tcPr>
          <w:p w:rsidR="00590889" w:rsidRPr="00247BF8" w:rsidRDefault="0070792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0889" w:rsidRPr="00247BF8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</w:tr>
      <w:tr w:rsidR="00590889" w:rsidRPr="00247BF8" w:rsidTr="0057131B">
        <w:tc>
          <w:tcPr>
            <w:tcW w:w="709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90889" w:rsidRPr="00247BF8" w:rsidRDefault="00590889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Республик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Мордовия</w:t>
            </w:r>
          </w:p>
        </w:tc>
        <w:tc>
          <w:tcPr>
            <w:tcW w:w="1984" w:type="dxa"/>
          </w:tcPr>
          <w:p w:rsidR="00590889" w:rsidRPr="00247BF8" w:rsidRDefault="00707921" w:rsidP="005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590889" w:rsidRPr="00247BF8" w:rsidRDefault="00590889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Актуально</w:t>
            </w:r>
          </w:p>
        </w:tc>
      </w:tr>
      <w:tr w:rsidR="003142B4" w:rsidRPr="00247BF8" w:rsidTr="0057131B">
        <w:tc>
          <w:tcPr>
            <w:tcW w:w="709" w:type="dxa"/>
          </w:tcPr>
          <w:p w:rsidR="003142B4" w:rsidRPr="00247BF8" w:rsidRDefault="003142B4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142B4" w:rsidRPr="00247BF8" w:rsidRDefault="003142B4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Владимирск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3142B4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2B4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3142B4" w:rsidRPr="00247BF8" w:rsidRDefault="003142B4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Нецелесообразно</w:t>
            </w:r>
          </w:p>
        </w:tc>
      </w:tr>
      <w:tr w:rsidR="002D273E" w:rsidRPr="00247BF8" w:rsidTr="0057131B">
        <w:tc>
          <w:tcPr>
            <w:tcW w:w="709" w:type="dxa"/>
          </w:tcPr>
          <w:p w:rsidR="002D273E" w:rsidRPr="00247BF8" w:rsidRDefault="002D273E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D273E" w:rsidRPr="00247BF8" w:rsidRDefault="002D273E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Брянская обл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2D273E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D273E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2D273E" w:rsidRPr="00247BF8" w:rsidRDefault="002D273E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73E" w:rsidRPr="00247BF8" w:rsidTr="0057131B">
        <w:tc>
          <w:tcPr>
            <w:tcW w:w="709" w:type="dxa"/>
          </w:tcPr>
          <w:p w:rsidR="002D273E" w:rsidRPr="00247BF8" w:rsidRDefault="002D273E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D273E" w:rsidRPr="00247BF8" w:rsidRDefault="00E31D97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Камчатск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984" w:type="dxa"/>
          </w:tcPr>
          <w:p w:rsidR="002D273E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31D97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2D273E" w:rsidRPr="00247BF8" w:rsidRDefault="00E31D97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Все урегулировано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E31D97" w:rsidRPr="00247BF8" w:rsidTr="0057131B">
        <w:tc>
          <w:tcPr>
            <w:tcW w:w="709" w:type="dxa"/>
          </w:tcPr>
          <w:p w:rsidR="00E31D97" w:rsidRPr="00247BF8" w:rsidRDefault="00D518F4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31D97" w:rsidRPr="00247BF8" w:rsidRDefault="00AF6178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Ульяновск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E31D97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F6178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E31D97" w:rsidRPr="00247BF8" w:rsidRDefault="00AF6178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Изменение границ возможно</w:t>
            </w:r>
          </w:p>
        </w:tc>
      </w:tr>
      <w:tr w:rsidR="0006617F" w:rsidRPr="00247BF8" w:rsidTr="0057131B">
        <w:tc>
          <w:tcPr>
            <w:tcW w:w="709" w:type="dxa"/>
          </w:tcPr>
          <w:p w:rsidR="00AF6178" w:rsidRPr="00247BF8" w:rsidRDefault="00D518F4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F6178" w:rsidRPr="00247BF8" w:rsidRDefault="00AF6178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Рязанская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F6178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6178" w:rsidRPr="00247BF8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AF6178" w:rsidRPr="00247BF8" w:rsidRDefault="00AF6178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Нет проблем</w:t>
            </w:r>
          </w:p>
        </w:tc>
      </w:tr>
      <w:tr w:rsidR="00D518F4" w:rsidRPr="00247BF8" w:rsidTr="0057131B">
        <w:tc>
          <w:tcPr>
            <w:tcW w:w="709" w:type="dxa"/>
          </w:tcPr>
          <w:p w:rsidR="00AF6178" w:rsidRPr="00247BF8" w:rsidRDefault="00A92BA7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F6178" w:rsidRPr="00247BF8" w:rsidRDefault="00A92BA7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Кабардино-Балкарск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еспублика</w:t>
            </w:r>
          </w:p>
        </w:tc>
        <w:tc>
          <w:tcPr>
            <w:tcW w:w="1984" w:type="dxa"/>
          </w:tcPr>
          <w:p w:rsidR="00AF6178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92BA7" w:rsidRPr="00247BF8">
              <w:rPr>
                <w:rFonts w:ascii="Times New Roman" w:hAnsi="Times New Roman" w:cs="Times New Roman"/>
                <w:sz w:val="28"/>
                <w:szCs w:val="28"/>
              </w:rPr>
              <w:t>е выражено</w:t>
            </w:r>
          </w:p>
        </w:tc>
        <w:tc>
          <w:tcPr>
            <w:tcW w:w="3828" w:type="dxa"/>
          </w:tcPr>
          <w:p w:rsidR="00AF6178" w:rsidRPr="00247BF8" w:rsidRDefault="00A92BA7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</w:tr>
      <w:tr w:rsidR="00A92BA7" w:rsidRPr="00247BF8" w:rsidTr="0057131B">
        <w:tc>
          <w:tcPr>
            <w:tcW w:w="709" w:type="dxa"/>
          </w:tcPr>
          <w:p w:rsidR="00A92BA7" w:rsidRPr="00247BF8" w:rsidRDefault="00A92BA7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92BA7" w:rsidRPr="00247BF8" w:rsidRDefault="00707921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921">
              <w:rPr>
                <w:rFonts w:ascii="Times New Roman" w:hAnsi="Times New Roman" w:cs="Times New Roman"/>
                <w:sz w:val="28"/>
                <w:szCs w:val="28"/>
              </w:rPr>
              <w:t>Город федерального значения</w:t>
            </w:r>
            <w:r w:rsidR="00A92BA7"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Севастопол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92BA7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92BA7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A92BA7" w:rsidRPr="00247BF8" w:rsidRDefault="00A92BA7" w:rsidP="00570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BA7" w:rsidRPr="00247BF8" w:rsidTr="0057131B">
        <w:tc>
          <w:tcPr>
            <w:tcW w:w="709" w:type="dxa"/>
          </w:tcPr>
          <w:p w:rsidR="00A92BA7" w:rsidRPr="00247BF8" w:rsidRDefault="00D518F4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92BA7" w:rsidRPr="00247BF8" w:rsidRDefault="00A92BA7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Свердловск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92BA7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3828" w:type="dxa"/>
          </w:tcPr>
          <w:p w:rsidR="00A92BA7" w:rsidRPr="00247BF8" w:rsidRDefault="00A92BA7" w:rsidP="00A9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Конкуренция норм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4"/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10A4" w:rsidRPr="00247BF8" w:rsidTr="0057131B">
        <w:tc>
          <w:tcPr>
            <w:tcW w:w="709" w:type="dxa"/>
          </w:tcPr>
          <w:p w:rsidR="00AC10A4" w:rsidRPr="00247BF8" w:rsidRDefault="00AC10A4" w:rsidP="005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8F4" w:rsidRPr="00247B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AC10A4" w:rsidRPr="00247BF8" w:rsidRDefault="00AC10A4" w:rsidP="00707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Нижегородск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r w:rsidR="007079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984" w:type="dxa"/>
          </w:tcPr>
          <w:p w:rsidR="00AC10A4" w:rsidRPr="00247BF8" w:rsidRDefault="00707921" w:rsidP="00BC0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10A4" w:rsidRPr="00247BF8">
              <w:rPr>
                <w:rFonts w:ascii="Times New Roman" w:hAnsi="Times New Roman" w:cs="Times New Roman"/>
                <w:sz w:val="28"/>
                <w:szCs w:val="28"/>
              </w:rPr>
              <w:t>ротив</w:t>
            </w:r>
          </w:p>
        </w:tc>
        <w:tc>
          <w:tcPr>
            <w:tcW w:w="3828" w:type="dxa"/>
          </w:tcPr>
          <w:p w:rsidR="00AC10A4" w:rsidRPr="00247BF8" w:rsidRDefault="00AC10A4" w:rsidP="00AC1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BF8">
              <w:rPr>
                <w:rFonts w:ascii="Times New Roman" w:hAnsi="Times New Roman" w:cs="Times New Roman"/>
                <w:sz w:val="28"/>
                <w:szCs w:val="28"/>
              </w:rPr>
              <w:t>Проект ФЗ № 190798-8</w:t>
            </w:r>
            <w:r w:rsidRPr="00247BF8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</w:tr>
    </w:tbl>
    <w:p w:rsidR="00707921" w:rsidRDefault="00707921" w:rsidP="00A27B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E65" w:rsidRPr="00A23E65" w:rsidRDefault="00A23E65" w:rsidP="00A27B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3E65">
        <w:rPr>
          <w:rFonts w:ascii="Times New Roman" w:hAnsi="Times New Roman" w:cs="Times New Roman"/>
          <w:b/>
          <w:sz w:val="28"/>
          <w:szCs w:val="28"/>
        </w:rPr>
        <w:t>Итого: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921">
        <w:rPr>
          <w:rFonts w:ascii="Times New Roman" w:hAnsi="Times New Roman" w:cs="Times New Roman"/>
          <w:b/>
          <w:sz w:val="28"/>
          <w:szCs w:val="28"/>
        </w:rPr>
        <w:t>п</w:t>
      </w:r>
      <w:r w:rsidRPr="00A23E65">
        <w:rPr>
          <w:rFonts w:ascii="Times New Roman" w:hAnsi="Times New Roman" w:cs="Times New Roman"/>
          <w:sz w:val="28"/>
          <w:szCs w:val="28"/>
        </w:rPr>
        <w:t xml:space="preserve">олучены ответы </w:t>
      </w:r>
      <w:r w:rsidR="0070792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D518F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E65">
        <w:rPr>
          <w:rFonts w:ascii="Times New Roman" w:hAnsi="Times New Roman" w:cs="Times New Roman"/>
          <w:sz w:val="28"/>
          <w:szCs w:val="28"/>
        </w:rPr>
        <w:t>законодательных органов субъектов РФ</w:t>
      </w:r>
      <w:r w:rsidR="00D518F4">
        <w:rPr>
          <w:rFonts w:ascii="Times New Roman" w:hAnsi="Times New Roman" w:cs="Times New Roman"/>
          <w:sz w:val="28"/>
          <w:szCs w:val="28"/>
        </w:rPr>
        <w:t>.</w:t>
      </w:r>
    </w:p>
    <w:p w:rsidR="00BB1542" w:rsidRDefault="00BB1542" w:rsidP="00A23E65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E65" w:rsidRDefault="00A23E65" w:rsidP="00A23E65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E65">
        <w:rPr>
          <w:rFonts w:ascii="Times New Roman" w:hAnsi="Times New Roman" w:cs="Times New Roman"/>
          <w:b/>
          <w:sz w:val="28"/>
          <w:szCs w:val="28"/>
        </w:rPr>
        <w:t>"ЗА"</w:t>
      </w:r>
      <w:r>
        <w:rPr>
          <w:rFonts w:ascii="Times New Roman" w:hAnsi="Times New Roman" w:cs="Times New Roman"/>
          <w:sz w:val="28"/>
          <w:szCs w:val="28"/>
        </w:rPr>
        <w:t xml:space="preserve"> корректировку части 3 статьи 116 Лесного кодекса Российской Федерации, устанавливающей императивный запрет на уменьшение площади городских лесов, высказалось </w:t>
      </w:r>
      <w:r w:rsidR="0051372E" w:rsidRPr="0051372E">
        <w:rPr>
          <w:rFonts w:ascii="Times New Roman" w:hAnsi="Times New Roman" w:cs="Times New Roman"/>
          <w:b/>
          <w:sz w:val="28"/>
          <w:szCs w:val="28"/>
        </w:rPr>
        <w:t>1</w:t>
      </w:r>
      <w:r w:rsidR="008F5F59">
        <w:rPr>
          <w:rFonts w:ascii="Times New Roman" w:hAnsi="Times New Roman" w:cs="Times New Roman"/>
          <w:b/>
          <w:sz w:val="28"/>
          <w:szCs w:val="28"/>
        </w:rPr>
        <w:t>6</w:t>
      </w:r>
      <w:r w:rsidR="0051372E" w:rsidRPr="00513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039" w:rsidRPr="00B85039">
        <w:rPr>
          <w:rFonts w:ascii="Times New Roman" w:hAnsi="Times New Roman" w:cs="Times New Roman"/>
          <w:sz w:val="28"/>
          <w:szCs w:val="28"/>
        </w:rPr>
        <w:t>респондентов</w:t>
      </w:r>
      <w:r w:rsidR="0051372E">
        <w:rPr>
          <w:rFonts w:ascii="Times New Roman" w:hAnsi="Times New Roman" w:cs="Times New Roman"/>
          <w:sz w:val="28"/>
          <w:szCs w:val="28"/>
        </w:rPr>
        <w:t>. Из них:</w:t>
      </w:r>
    </w:p>
    <w:p w:rsidR="0051372E" w:rsidRDefault="0051372E" w:rsidP="00702F5E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–</w:t>
      </w:r>
      <w:r w:rsidR="00B85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039" w:rsidRPr="00B85039">
        <w:rPr>
          <w:rFonts w:ascii="Times New Roman" w:hAnsi="Times New Roman" w:cs="Times New Roman"/>
          <w:sz w:val="28"/>
          <w:szCs w:val="28"/>
        </w:rPr>
        <w:t>указали на отсутствие</w:t>
      </w:r>
      <w:r w:rsidR="00B85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372E">
        <w:rPr>
          <w:rFonts w:ascii="Times New Roman" w:hAnsi="Times New Roman" w:cs="Times New Roman"/>
          <w:sz w:val="28"/>
          <w:szCs w:val="28"/>
        </w:rPr>
        <w:t>городских лесов</w:t>
      </w:r>
      <w:r w:rsidR="008F2D2C">
        <w:rPr>
          <w:rFonts w:ascii="Times New Roman" w:hAnsi="Times New Roman" w:cs="Times New Roman"/>
          <w:sz w:val="28"/>
          <w:szCs w:val="28"/>
        </w:rPr>
        <w:t xml:space="preserve"> (Чеченская Республика, Ненецкий автономный</w:t>
      </w:r>
      <w:r w:rsidR="00702F5E">
        <w:rPr>
          <w:rFonts w:ascii="Times New Roman" w:hAnsi="Times New Roman" w:cs="Times New Roman"/>
          <w:sz w:val="28"/>
          <w:szCs w:val="28"/>
        </w:rPr>
        <w:t xml:space="preserve"> </w:t>
      </w:r>
      <w:r w:rsidR="008F2D2C">
        <w:rPr>
          <w:rFonts w:ascii="Times New Roman" w:hAnsi="Times New Roman" w:cs="Times New Roman"/>
          <w:sz w:val="28"/>
          <w:szCs w:val="28"/>
        </w:rPr>
        <w:t>округ)</w:t>
      </w:r>
      <w:r w:rsidRPr="00707921">
        <w:rPr>
          <w:rFonts w:ascii="Times New Roman" w:hAnsi="Times New Roman" w:cs="Times New Roman"/>
          <w:sz w:val="28"/>
          <w:szCs w:val="28"/>
        </w:rPr>
        <w:t>;</w:t>
      </w:r>
    </w:p>
    <w:p w:rsidR="0051372E" w:rsidRDefault="00907972" w:rsidP="00707921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142B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142B4" w:rsidRPr="003142B4">
        <w:rPr>
          <w:rFonts w:ascii="Times New Roman" w:hAnsi="Times New Roman" w:cs="Times New Roman"/>
          <w:sz w:val="28"/>
          <w:szCs w:val="28"/>
        </w:rPr>
        <w:t>предлагают определить механизм изменения границ городских лесов,</w:t>
      </w:r>
      <w:r w:rsidR="00702F5E">
        <w:rPr>
          <w:rFonts w:ascii="Times New Roman" w:hAnsi="Times New Roman" w:cs="Times New Roman"/>
          <w:sz w:val="28"/>
          <w:szCs w:val="28"/>
        </w:rPr>
        <w:t xml:space="preserve"> </w:t>
      </w:r>
      <w:r w:rsidR="003142B4" w:rsidRPr="003142B4">
        <w:rPr>
          <w:rFonts w:ascii="Times New Roman" w:hAnsi="Times New Roman" w:cs="Times New Roman"/>
          <w:sz w:val="28"/>
          <w:szCs w:val="28"/>
        </w:rPr>
        <w:t>перевода их в другую категорию лесов</w:t>
      </w:r>
      <w:r w:rsidR="008F2D2C">
        <w:rPr>
          <w:rFonts w:ascii="Times New Roman" w:hAnsi="Times New Roman" w:cs="Times New Roman"/>
          <w:sz w:val="28"/>
          <w:szCs w:val="28"/>
        </w:rPr>
        <w:t xml:space="preserve"> (Еврейская автономная область</w:t>
      </w:r>
      <w:r w:rsidR="008C4772">
        <w:rPr>
          <w:rFonts w:ascii="Times New Roman" w:hAnsi="Times New Roman" w:cs="Times New Roman"/>
          <w:sz w:val="28"/>
          <w:szCs w:val="28"/>
        </w:rPr>
        <w:t>,</w:t>
      </w:r>
      <w:r w:rsidR="008F2D2C">
        <w:rPr>
          <w:rFonts w:ascii="Times New Roman" w:hAnsi="Times New Roman" w:cs="Times New Roman"/>
          <w:sz w:val="28"/>
          <w:szCs w:val="28"/>
        </w:rPr>
        <w:t xml:space="preserve"> Пензенская область)</w:t>
      </w:r>
      <w:r w:rsidR="003142B4">
        <w:rPr>
          <w:rFonts w:ascii="Times New Roman" w:hAnsi="Times New Roman" w:cs="Times New Roman"/>
          <w:sz w:val="28"/>
          <w:szCs w:val="28"/>
        </w:rPr>
        <w:t>;</w:t>
      </w:r>
    </w:p>
    <w:p w:rsidR="003142B4" w:rsidRDefault="00907972" w:rsidP="000D6CEB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3142B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142B4">
        <w:rPr>
          <w:rFonts w:ascii="Times New Roman" w:hAnsi="Times New Roman" w:cs="Times New Roman"/>
          <w:sz w:val="28"/>
          <w:szCs w:val="28"/>
        </w:rPr>
        <w:t xml:space="preserve"> считают вопрос актуальным</w:t>
      </w:r>
      <w:r w:rsidR="008C4772">
        <w:rPr>
          <w:rFonts w:ascii="Times New Roman" w:hAnsi="Times New Roman" w:cs="Times New Roman"/>
          <w:sz w:val="28"/>
          <w:szCs w:val="28"/>
        </w:rPr>
        <w:t xml:space="preserve"> (</w:t>
      </w:r>
      <w:r w:rsidR="008F5F59">
        <w:rPr>
          <w:rFonts w:ascii="Times New Roman" w:hAnsi="Times New Roman" w:cs="Times New Roman"/>
          <w:sz w:val="28"/>
          <w:szCs w:val="28"/>
        </w:rPr>
        <w:t xml:space="preserve">Республика Мордовия, </w:t>
      </w:r>
      <w:r w:rsidR="00702F5E">
        <w:rPr>
          <w:rFonts w:ascii="Times New Roman" w:hAnsi="Times New Roman" w:cs="Times New Roman"/>
          <w:sz w:val="28"/>
          <w:szCs w:val="28"/>
        </w:rPr>
        <w:t xml:space="preserve">Удмуртская </w:t>
      </w:r>
      <w:r w:rsidR="008F5F59">
        <w:rPr>
          <w:rFonts w:ascii="Times New Roman" w:hAnsi="Times New Roman" w:cs="Times New Roman"/>
          <w:sz w:val="28"/>
          <w:szCs w:val="28"/>
        </w:rPr>
        <w:t>Р</w:t>
      </w:r>
      <w:r w:rsidR="00702F5E">
        <w:rPr>
          <w:rFonts w:ascii="Times New Roman" w:hAnsi="Times New Roman" w:cs="Times New Roman"/>
          <w:sz w:val="28"/>
          <w:szCs w:val="28"/>
        </w:rPr>
        <w:t xml:space="preserve">еспублика, </w:t>
      </w:r>
      <w:r w:rsidR="008C4772">
        <w:rPr>
          <w:rFonts w:ascii="Times New Roman" w:hAnsi="Times New Roman" w:cs="Times New Roman"/>
          <w:sz w:val="28"/>
          <w:szCs w:val="28"/>
        </w:rPr>
        <w:t xml:space="preserve">Кировская, </w:t>
      </w:r>
      <w:r w:rsidR="00702F5E">
        <w:rPr>
          <w:rFonts w:ascii="Times New Roman" w:hAnsi="Times New Roman" w:cs="Times New Roman"/>
          <w:sz w:val="28"/>
          <w:szCs w:val="28"/>
        </w:rPr>
        <w:t>О</w:t>
      </w:r>
      <w:r w:rsidR="008C4772">
        <w:rPr>
          <w:rFonts w:ascii="Times New Roman" w:hAnsi="Times New Roman" w:cs="Times New Roman"/>
          <w:sz w:val="28"/>
          <w:szCs w:val="28"/>
        </w:rPr>
        <w:t>рловская области);</w:t>
      </w:r>
    </w:p>
    <w:p w:rsidR="003142B4" w:rsidRDefault="00907972" w:rsidP="000D6CEB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142B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142B4">
        <w:rPr>
          <w:rFonts w:ascii="Times New Roman" w:hAnsi="Times New Roman" w:cs="Times New Roman"/>
          <w:sz w:val="28"/>
          <w:szCs w:val="28"/>
        </w:rPr>
        <w:t xml:space="preserve"> полага</w:t>
      </w:r>
      <w:r w:rsidR="008F2D2C">
        <w:rPr>
          <w:rFonts w:ascii="Times New Roman" w:hAnsi="Times New Roman" w:cs="Times New Roman"/>
          <w:sz w:val="28"/>
          <w:szCs w:val="28"/>
        </w:rPr>
        <w:t>ю</w:t>
      </w:r>
      <w:r w:rsidR="003142B4">
        <w:rPr>
          <w:rFonts w:ascii="Times New Roman" w:hAnsi="Times New Roman" w:cs="Times New Roman"/>
          <w:sz w:val="28"/>
          <w:szCs w:val="28"/>
        </w:rPr>
        <w:t>т возможным</w:t>
      </w:r>
      <w:r w:rsidR="0066673F">
        <w:rPr>
          <w:rFonts w:ascii="Times New Roman" w:hAnsi="Times New Roman" w:cs="Times New Roman"/>
          <w:sz w:val="28"/>
          <w:szCs w:val="28"/>
        </w:rPr>
        <w:t xml:space="preserve"> корректировку</w:t>
      </w:r>
      <w:r w:rsidR="008F2D2C">
        <w:rPr>
          <w:rFonts w:ascii="Times New Roman" w:hAnsi="Times New Roman" w:cs="Times New Roman"/>
          <w:sz w:val="28"/>
          <w:szCs w:val="28"/>
        </w:rPr>
        <w:t>,</w:t>
      </w:r>
      <w:r w:rsidR="003142B4">
        <w:rPr>
          <w:rFonts w:ascii="Times New Roman" w:hAnsi="Times New Roman" w:cs="Times New Roman"/>
          <w:sz w:val="28"/>
          <w:szCs w:val="28"/>
        </w:rPr>
        <w:t xml:space="preserve"> но </w:t>
      </w:r>
      <w:r w:rsidR="008F2D2C">
        <w:rPr>
          <w:rFonts w:ascii="Times New Roman" w:hAnsi="Times New Roman" w:cs="Times New Roman"/>
          <w:sz w:val="28"/>
          <w:szCs w:val="28"/>
        </w:rPr>
        <w:t>с учетом</w:t>
      </w:r>
      <w:r w:rsidR="003142B4">
        <w:rPr>
          <w:rFonts w:ascii="Times New Roman" w:hAnsi="Times New Roman" w:cs="Times New Roman"/>
          <w:sz w:val="28"/>
          <w:szCs w:val="28"/>
        </w:rPr>
        <w:t xml:space="preserve"> экологической </w:t>
      </w:r>
      <w:r w:rsidR="008F2D2C">
        <w:rPr>
          <w:rFonts w:ascii="Times New Roman" w:hAnsi="Times New Roman" w:cs="Times New Roman"/>
          <w:sz w:val="28"/>
          <w:szCs w:val="28"/>
        </w:rPr>
        <w:t>важности городских лесов</w:t>
      </w:r>
      <w:r w:rsidR="00702F5E">
        <w:rPr>
          <w:rFonts w:ascii="Times New Roman" w:hAnsi="Times New Roman" w:cs="Times New Roman"/>
          <w:sz w:val="28"/>
          <w:szCs w:val="28"/>
        </w:rPr>
        <w:t xml:space="preserve"> (Республика Коми, Тюменская</w:t>
      </w:r>
      <w:r>
        <w:rPr>
          <w:rFonts w:ascii="Times New Roman" w:hAnsi="Times New Roman" w:cs="Times New Roman"/>
          <w:sz w:val="28"/>
          <w:szCs w:val="28"/>
        </w:rPr>
        <w:t>, Иркутская</w:t>
      </w:r>
      <w:r w:rsidR="00702F5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и)</w:t>
      </w:r>
      <w:r w:rsidR="00702F5E">
        <w:rPr>
          <w:rFonts w:ascii="Times New Roman" w:hAnsi="Times New Roman" w:cs="Times New Roman"/>
          <w:sz w:val="28"/>
          <w:szCs w:val="28"/>
        </w:rPr>
        <w:t>;</w:t>
      </w:r>
    </w:p>
    <w:p w:rsidR="008F2D2C" w:rsidRPr="008F2D2C" w:rsidRDefault="00907972" w:rsidP="00702F5E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7972">
        <w:rPr>
          <w:rFonts w:ascii="Times New Roman" w:hAnsi="Times New Roman" w:cs="Times New Roman"/>
          <w:b/>
          <w:sz w:val="28"/>
          <w:szCs w:val="28"/>
        </w:rPr>
        <w:t>5</w:t>
      </w:r>
      <w:r w:rsidR="008F2D2C" w:rsidRPr="008F2D2C">
        <w:rPr>
          <w:rFonts w:ascii="Times New Roman" w:hAnsi="Times New Roman" w:cs="Times New Roman"/>
          <w:sz w:val="28"/>
          <w:szCs w:val="28"/>
        </w:rPr>
        <w:t xml:space="preserve"> – </w:t>
      </w:r>
      <w:r w:rsidR="008F2D2C">
        <w:rPr>
          <w:rFonts w:ascii="Times New Roman" w:hAnsi="Times New Roman" w:cs="Times New Roman"/>
          <w:sz w:val="28"/>
          <w:szCs w:val="28"/>
        </w:rPr>
        <w:t xml:space="preserve">полагают необходимым внести изменения, в том числе с учетом </w:t>
      </w:r>
      <w:r w:rsidR="00702F5E">
        <w:rPr>
          <w:rFonts w:ascii="Times New Roman" w:hAnsi="Times New Roman" w:cs="Times New Roman"/>
          <w:sz w:val="28"/>
          <w:szCs w:val="28"/>
        </w:rPr>
        <w:t>п</w:t>
      </w:r>
      <w:r w:rsidR="008F2D2C">
        <w:rPr>
          <w:rFonts w:ascii="Times New Roman" w:hAnsi="Times New Roman" w:cs="Times New Roman"/>
          <w:sz w:val="28"/>
          <w:szCs w:val="28"/>
        </w:rPr>
        <w:t>рактических проблем</w:t>
      </w:r>
      <w:r w:rsidR="008F2D2C" w:rsidRPr="008F2D2C">
        <w:rPr>
          <w:rFonts w:ascii="Times New Roman" w:hAnsi="Times New Roman" w:cs="Times New Roman"/>
          <w:sz w:val="28"/>
          <w:szCs w:val="28"/>
        </w:rPr>
        <w:t>, связанны</w:t>
      </w:r>
      <w:r w:rsidR="008F2D2C">
        <w:rPr>
          <w:rFonts w:ascii="Times New Roman" w:hAnsi="Times New Roman" w:cs="Times New Roman"/>
          <w:sz w:val="28"/>
          <w:szCs w:val="28"/>
        </w:rPr>
        <w:t>х</w:t>
      </w:r>
      <w:r w:rsidR="008F2D2C" w:rsidRPr="008F2D2C">
        <w:rPr>
          <w:rFonts w:ascii="Times New Roman" w:hAnsi="Times New Roman" w:cs="Times New Roman"/>
          <w:sz w:val="28"/>
          <w:szCs w:val="28"/>
        </w:rPr>
        <w:t xml:space="preserve"> с действием нормы</w:t>
      </w:r>
      <w:r w:rsidR="000D6CEB">
        <w:rPr>
          <w:rFonts w:ascii="Times New Roman" w:hAnsi="Times New Roman" w:cs="Times New Roman"/>
          <w:sz w:val="28"/>
          <w:szCs w:val="28"/>
        </w:rPr>
        <w:t>, несогласованностью норм земельного, лесного и градостроительного законодательства</w:t>
      </w:r>
      <w:r w:rsidR="008C4772">
        <w:rPr>
          <w:rFonts w:ascii="Times New Roman" w:hAnsi="Times New Roman" w:cs="Times New Roman"/>
          <w:sz w:val="28"/>
          <w:szCs w:val="28"/>
        </w:rPr>
        <w:t xml:space="preserve"> (Республика Башкортостан, Приморский край, Ямало-Ненецкий автономный округ</w:t>
      </w:r>
      <w:r w:rsidR="00702F5E">
        <w:rPr>
          <w:rFonts w:ascii="Times New Roman" w:hAnsi="Times New Roman" w:cs="Times New Roman"/>
          <w:sz w:val="28"/>
          <w:szCs w:val="28"/>
        </w:rPr>
        <w:t>, Томская</w:t>
      </w:r>
      <w:r w:rsidR="008F5F59">
        <w:rPr>
          <w:rFonts w:ascii="Times New Roman" w:hAnsi="Times New Roman" w:cs="Times New Roman"/>
          <w:sz w:val="28"/>
          <w:szCs w:val="28"/>
        </w:rPr>
        <w:t>, Свердловская области</w:t>
      </w:r>
      <w:r w:rsidR="008C4772">
        <w:rPr>
          <w:rFonts w:ascii="Times New Roman" w:hAnsi="Times New Roman" w:cs="Times New Roman"/>
          <w:sz w:val="28"/>
          <w:szCs w:val="28"/>
        </w:rPr>
        <w:t>)</w:t>
      </w:r>
      <w:r w:rsidR="000D6CEB">
        <w:rPr>
          <w:rFonts w:ascii="Times New Roman" w:hAnsi="Times New Roman" w:cs="Times New Roman"/>
          <w:sz w:val="28"/>
          <w:szCs w:val="28"/>
        </w:rPr>
        <w:t>.</w:t>
      </w:r>
      <w:r w:rsidR="008C47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542" w:rsidRDefault="00BB1542" w:rsidP="00EE5C81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3E65" w:rsidRDefault="000D6CEB" w:rsidP="00EE5C81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6CEB">
        <w:rPr>
          <w:rFonts w:ascii="Times New Roman" w:hAnsi="Times New Roman" w:cs="Times New Roman"/>
          <w:b/>
          <w:sz w:val="28"/>
          <w:szCs w:val="28"/>
        </w:rPr>
        <w:t>"Против"</w:t>
      </w:r>
      <w:r w:rsidR="00EE5C81" w:rsidRPr="00EE5C81">
        <w:t xml:space="preserve"> </w:t>
      </w:r>
      <w:r w:rsidR="00EE5C81" w:rsidRPr="00EE5C81">
        <w:rPr>
          <w:rFonts w:ascii="Times New Roman" w:hAnsi="Times New Roman" w:cs="Times New Roman"/>
          <w:sz w:val="28"/>
          <w:szCs w:val="28"/>
        </w:rPr>
        <w:t xml:space="preserve">корректировки части 3 статьи 116 Лесного кодекса Российской Федерации, устанавливающей императивный запрет на уменьшение площади городских лесов, высказалось </w:t>
      </w:r>
      <w:r w:rsidR="00176722" w:rsidRPr="00176722">
        <w:rPr>
          <w:rFonts w:ascii="Times New Roman" w:hAnsi="Times New Roman" w:cs="Times New Roman"/>
          <w:b/>
          <w:sz w:val="28"/>
          <w:szCs w:val="28"/>
        </w:rPr>
        <w:t>2</w:t>
      </w:r>
      <w:r w:rsidR="005724D2">
        <w:rPr>
          <w:rFonts w:ascii="Times New Roman" w:hAnsi="Times New Roman" w:cs="Times New Roman"/>
          <w:b/>
          <w:sz w:val="28"/>
          <w:szCs w:val="28"/>
        </w:rPr>
        <w:t>0</w:t>
      </w:r>
      <w:r w:rsidR="00EE5C81" w:rsidRPr="00EE5C81">
        <w:rPr>
          <w:rFonts w:ascii="Times New Roman" w:hAnsi="Times New Roman" w:cs="Times New Roman"/>
          <w:sz w:val="28"/>
          <w:szCs w:val="28"/>
        </w:rPr>
        <w:t xml:space="preserve"> респондентов. Из них:</w:t>
      </w:r>
    </w:p>
    <w:p w:rsidR="009A01F3" w:rsidRPr="00EE5C81" w:rsidRDefault="005724D2" w:rsidP="0045647F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4D2">
        <w:rPr>
          <w:rFonts w:ascii="Times New Roman" w:hAnsi="Times New Roman" w:cs="Times New Roman"/>
          <w:b/>
          <w:sz w:val="28"/>
          <w:szCs w:val="28"/>
        </w:rPr>
        <w:t>9</w:t>
      </w:r>
      <w:r w:rsidR="00EE5C81">
        <w:rPr>
          <w:rFonts w:ascii="Times New Roman" w:hAnsi="Times New Roman" w:cs="Times New Roman"/>
          <w:sz w:val="28"/>
          <w:szCs w:val="28"/>
        </w:rPr>
        <w:t xml:space="preserve"> – считают, что действующая редакция</w:t>
      </w:r>
      <w:r w:rsidR="009A01F3">
        <w:rPr>
          <w:rFonts w:ascii="Times New Roman" w:hAnsi="Times New Roman" w:cs="Times New Roman"/>
          <w:sz w:val="28"/>
          <w:szCs w:val="28"/>
        </w:rPr>
        <w:t xml:space="preserve"> не препятствует социально-экономическому развитию и все правоотношения в достаточной мере урегулированы, баланс экологических и социально-экономических интересов соблюден (</w:t>
      </w:r>
      <w:r w:rsidR="00E11F69">
        <w:rPr>
          <w:rFonts w:ascii="Times New Roman" w:hAnsi="Times New Roman" w:cs="Times New Roman"/>
          <w:sz w:val="28"/>
          <w:szCs w:val="28"/>
        </w:rPr>
        <w:t>р</w:t>
      </w:r>
      <w:r w:rsidR="009A01F3">
        <w:rPr>
          <w:rFonts w:ascii="Times New Roman" w:hAnsi="Times New Roman" w:cs="Times New Roman"/>
          <w:sz w:val="28"/>
          <w:szCs w:val="28"/>
        </w:rPr>
        <w:t>еспублик</w:t>
      </w:r>
      <w:r w:rsidR="00E11F69">
        <w:rPr>
          <w:rFonts w:ascii="Times New Roman" w:hAnsi="Times New Roman" w:cs="Times New Roman"/>
          <w:sz w:val="28"/>
          <w:szCs w:val="28"/>
        </w:rPr>
        <w:t>и</w:t>
      </w:r>
      <w:r w:rsidR="009A01F3">
        <w:rPr>
          <w:rFonts w:ascii="Times New Roman" w:hAnsi="Times New Roman" w:cs="Times New Roman"/>
          <w:sz w:val="28"/>
          <w:szCs w:val="28"/>
        </w:rPr>
        <w:t xml:space="preserve"> Карелия</w:t>
      </w:r>
      <w:r w:rsidR="0045647F">
        <w:rPr>
          <w:rFonts w:ascii="Times New Roman" w:hAnsi="Times New Roman" w:cs="Times New Roman"/>
          <w:sz w:val="28"/>
          <w:szCs w:val="28"/>
        </w:rPr>
        <w:t>, Хакасия,</w:t>
      </w:r>
      <w:r w:rsidR="00EE5C81">
        <w:rPr>
          <w:rFonts w:ascii="Times New Roman" w:hAnsi="Times New Roman" w:cs="Times New Roman"/>
          <w:sz w:val="28"/>
          <w:szCs w:val="28"/>
        </w:rPr>
        <w:t xml:space="preserve"> </w:t>
      </w:r>
      <w:r w:rsidR="0045647F">
        <w:rPr>
          <w:rFonts w:ascii="Times New Roman" w:hAnsi="Times New Roman" w:cs="Times New Roman"/>
          <w:sz w:val="28"/>
          <w:szCs w:val="28"/>
        </w:rPr>
        <w:t xml:space="preserve">Ставропольский, Камчатский края, </w:t>
      </w:r>
      <w:r w:rsidR="009A01F3">
        <w:rPr>
          <w:rFonts w:ascii="Times New Roman" w:hAnsi="Times New Roman" w:cs="Times New Roman"/>
          <w:sz w:val="28"/>
          <w:szCs w:val="28"/>
        </w:rPr>
        <w:t>Псковска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A01F3">
        <w:rPr>
          <w:rFonts w:ascii="Times New Roman" w:hAnsi="Times New Roman" w:cs="Times New Roman"/>
          <w:sz w:val="28"/>
          <w:szCs w:val="28"/>
        </w:rPr>
        <w:t>, Самарская,</w:t>
      </w:r>
      <w:r w:rsidR="0045647F">
        <w:rPr>
          <w:rFonts w:ascii="Times New Roman" w:hAnsi="Times New Roman" w:cs="Times New Roman"/>
          <w:sz w:val="28"/>
          <w:szCs w:val="28"/>
        </w:rPr>
        <w:t xml:space="preserve"> Сахалинская, Магаданская, </w:t>
      </w:r>
      <w:r w:rsidR="00E11F69">
        <w:rPr>
          <w:rFonts w:ascii="Times New Roman" w:hAnsi="Times New Roman" w:cs="Times New Roman"/>
          <w:sz w:val="28"/>
          <w:szCs w:val="28"/>
        </w:rPr>
        <w:t>Ульяновская</w:t>
      </w:r>
      <w:r w:rsidR="0045647F">
        <w:rPr>
          <w:rFonts w:ascii="Times New Roman" w:hAnsi="Times New Roman" w:cs="Times New Roman"/>
          <w:sz w:val="28"/>
          <w:szCs w:val="28"/>
        </w:rPr>
        <w:t xml:space="preserve">, области); </w:t>
      </w:r>
    </w:p>
    <w:p w:rsidR="00B85039" w:rsidRDefault="00176722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17F">
        <w:rPr>
          <w:rFonts w:ascii="Times New Roman" w:hAnsi="Times New Roman" w:cs="Times New Roman"/>
          <w:b/>
          <w:sz w:val="28"/>
          <w:szCs w:val="28"/>
        </w:rPr>
        <w:t>10</w:t>
      </w:r>
      <w:r w:rsidR="002D45D4">
        <w:rPr>
          <w:rFonts w:ascii="Times New Roman" w:hAnsi="Times New Roman" w:cs="Times New Roman"/>
          <w:sz w:val="28"/>
          <w:szCs w:val="28"/>
        </w:rPr>
        <w:t xml:space="preserve"> – считают благоприятную окружающую среду приоритетным направлением (</w:t>
      </w:r>
      <w:r w:rsidR="00B85039">
        <w:rPr>
          <w:rFonts w:ascii="Times New Roman" w:hAnsi="Times New Roman" w:cs="Times New Roman"/>
          <w:sz w:val="28"/>
          <w:szCs w:val="28"/>
        </w:rPr>
        <w:t xml:space="preserve">города федерального значения Москва, Севастополь, </w:t>
      </w:r>
      <w:r w:rsidR="002D45D4">
        <w:rPr>
          <w:rFonts w:ascii="Times New Roman" w:hAnsi="Times New Roman" w:cs="Times New Roman"/>
          <w:sz w:val="28"/>
          <w:szCs w:val="28"/>
        </w:rPr>
        <w:t xml:space="preserve">республики Крым, Северная Осетия-Алания, Марий эл, Алтайский край, Московская, Оренбургская, </w:t>
      </w:r>
      <w:r w:rsidR="00B85039">
        <w:rPr>
          <w:rFonts w:ascii="Times New Roman" w:hAnsi="Times New Roman" w:cs="Times New Roman"/>
          <w:sz w:val="28"/>
          <w:szCs w:val="28"/>
        </w:rPr>
        <w:t>Владимировская, Брянская области.</w:t>
      </w:r>
    </w:p>
    <w:p w:rsidR="00A23E65" w:rsidRDefault="00176722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17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6617F">
        <w:rPr>
          <w:rFonts w:ascii="Times New Roman" w:hAnsi="Times New Roman" w:cs="Times New Roman"/>
          <w:sz w:val="28"/>
          <w:szCs w:val="28"/>
        </w:rPr>
        <w:t>указывает</w:t>
      </w:r>
      <w:r>
        <w:rPr>
          <w:rFonts w:ascii="Times New Roman" w:hAnsi="Times New Roman" w:cs="Times New Roman"/>
          <w:sz w:val="28"/>
          <w:szCs w:val="28"/>
        </w:rPr>
        <w:t xml:space="preserve">, что внесенный Законодательным Собранием Нижегородской области в качестве законодательной инициативы в Государственную Думу Федерального Собрания Российской Федерации проект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№ 190798-8 "О внесении изменения в статью 116 Лесного кодекса Российской Федерации" содержит все необходимые поправки и дополнительных изменений указанной статьи не требуется (Нижегородская область).</w:t>
      </w:r>
    </w:p>
    <w:p w:rsidR="00176722" w:rsidRDefault="00176722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5039" w:rsidRDefault="00B85039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5039">
        <w:rPr>
          <w:rFonts w:ascii="Times New Roman" w:hAnsi="Times New Roman" w:cs="Times New Roman"/>
          <w:b/>
          <w:sz w:val="28"/>
          <w:szCs w:val="28"/>
        </w:rPr>
        <w:t>"Воздержались"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9D4">
        <w:rPr>
          <w:rFonts w:ascii="Times New Roman" w:hAnsi="Times New Roman" w:cs="Times New Roman"/>
          <w:sz w:val="28"/>
          <w:szCs w:val="28"/>
        </w:rPr>
        <w:t>(отсутствуют</w:t>
      </w:r>
      <w:r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239D4">
        <w:rPr>
          <w:rFonts w:ascii="Times New Roman" w:hAnsi="Times New Roman" w:cs="Times New Roman"/>
          <w:sz w:val="28"/>
          <w:szCs w:val="28"/>
        </w:rPr>
        <w:t>я</w:t>
      </w:r>
      <w:r w:rsidR="0006617F">
        <w:rPr>
          <w:rFonts w:ascii="Times New Roman" w:hAnsi="Times New Roman" w:cs="Times New Roman"/>
          <w:sz w:val="28"/>
          <w:szCs w:val="28"/>
        </w:rPr>
        <w:t xml:space="preserve"> по различным причинам</w:t>
      </w:r>
      <w:r w:rsidR="005239D4">
        <w:rPr>
          <w:rFonts w:ascii="Times New Roman" w:hAnsi="Times New Roman" w:cs="Times New Roman"/>
          <w:sz w:val="28"/>
          <w:szCs w:val="28"/>
        </w:rPr>
        <w:t xml:space="preserve">) – </w:t>
      </w:r>
      <w:r w:rsidR="005239D4">
        <w:rPr>
          <w:rFonts w:ascii="Times New Roman" w:hAnsi="Times New Roman" w:cs="Times New Roman"/>
          <w:sz w:val="28"/>
          <w:szCs w:val="28"/>
        </w:rPr>
        <w:br/>
      </w:r>
      <w:r w:rsidRPr="0006617F">
        <w:rPr>
          <w:rFonts w:ascii="Times New Roman" w:hAnsi="Times New Roman" w:cs="Times New Roman"/>
          <w:b/>
          <w:sz w:val="28"/>
          <w:szCs w:val="28"/>
        </w:rPr>
        <w:t>2</w:t>
      </w:r>
      <w:r w:rsidR="00E11F6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законодательных органа субъектов Российской Федерации, из них:</w:t>
      </w:r>
    </w:p>
    <w:p w:rsidR="00B85039" w:rsidRDefault="0006617F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BF8">
        <w:rPr>
          <w:rFonts w:ascii="Times New Roman" w:hAnsi="Times New Roman" w:cs="Times New Roman"/>
          <w:b/>
          <w:sz w:val="28"/>
          <w:szCs w:val="28"/>
        </w:rPr>
        <w:t>1</w:t>
      </w:r>
      <w:r w:rsidR="005D56F5">
        <w:rPr>
          <w:rFonts w:ascii="Times New Roman" w:hAnsi="Times New Roman" w:cs="Times New Roman"/>
          <w:b/>
          <w:sz w:val="28"/>
          <w:szCs w:val="28"/>
        </w:rPr>
        <w:t>5</w:t>
      </w:r>
      <w:r w:rsidRPr="00247B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указывают на отсутствие влияние нормы </w:t>
      </w:r>
      <w:r w:rsidR="00510C32">
        <w:rPr>
          <w:rFonts w:ascii="Times New Roman" w:hAnsi="Times New Roman" w:cs="Times New Roman"/>
          <w:sz w:val="28"/>
          <w:szCs w:val="28"/>
        </w:rPr>
        <w:t>на устойчивое развитие территорий (</w:t>
      </w:r>
      <w:r w:rsidR="00EA003B">
        <w:rPr>
          <w:rFonts w:ascii="Times New Roman" w:hAnsi="Times New Roman" w:cs="Times New Roman"/>
          <w:sz w:val="28"/>
          <w:szCs w:val="28"/>
        </w:rPr>
        <w:t>город федерального значения Санкт-Петербург,</w:t>
      </w:r>
      <w:r w:rsidR="00247BF8">
        <w:rPr>
          <w:rFonts w:ascii="Times New Roman" w:hAnsi="Times New Roman" w:cs="Times New Roman"/>
          <w:sz w:val="28"/>
          <w:szCs w:val="28"/>
        </w:rPr>
        <w:t xml:space="preserve"> республики Дагестан,</w:t>
      </w:r>
      <w:r w:rsidR="00EA003B">
        <w:rPr>
          <w:rFonts w:ascii="Times New Roman" w:hAnsi="Times New Roman" w:cs="Times New Roman"/>
          <w:sz w:val="28"/>
          <w:szCs w:val="28"/>
        </w:rPr>
        <w:t xml:space="preserve"> </w:t>
      </w:r>
      <w:r w:rsidR="00247BF8">
        <w:rPr>
          <w:rFonts w:ascii="Times New Roman" w:hAnsi="Times New Roman" w:cs="Times New Roman"/>
          <w:sz w:val="28"/>
          <w:szCs w:val="28"/>
        </w:rPr>
        <w:t xml:space="preserve">Татарстан, Кабардино-Балкарская Республика, </w:t>
      </w:r>
      <w:r w:rsidR="00510C32">
        <w:rPr>
          <w:rFonts w:ascii="Times New Roman" w:hAnsi="Times New Roman" w:cs="Times New Roman"/>
          <w:sz w:val="28"/>
          <w:szCs w:val="28"/>
        </w:rPr>
        <w:t>Забайкальский</w:t>
      </w:r>
      <w:r w:rsidR="00530BBA">
        <w:rPr>
          <w:rFonts w:ascii="Times New Roman" w:hAnsi="Times New Roman" w:cs="Times New Roman"/>
          <w:sz w:val="28"/>
          <w:szCs w:val="28"/>
        </w:rPr>
        <w:t>, Краснодарский</w:t>
      </w:r>
      <w:r w:rsidR="00510C32">
        <w:rPr>
          <w:rFonts w:ascii="Times New Roman" w:hAnsi="Times New Roman" w:cs="Times New Roman"/>
          <w:sz w:val="28"/>
          <w:szCs w:val="28"/>
        </w:rPr>
        <w:t xml:space="preserve"> кра</w:t>
      </w:r>
      <w:r w:rsidR="00530BBA">
        <w:rPr>
          <w:rFonts w:ascii="Times New Roman" w:hAnsi="Times New Roman" w:cs="Times New Roman"/>
          <w:sz w:val="28"/>
          <w:szCs w:val="28"/>
        </w:rPr>
        <w:t>я</w:t>
      </w:r>
      <w:r w:rsidR="00510C32">
        <w:rPr>
          <w:rFonts w:ascii="Times New Roman" w:hAnsi="Times New Roman" w:cs="Times New Roman"/>
          <w:sz w:val="28"/>
          <w:szCs w:val="28"/>
        </w:rPr>
        <w:t xml:space="preserve">, </w:t>
      </w:r>
      <w:r w:rsidR="00247BF8">
        <w:rPr>
          <w:rFonts w:ascii="Times New Roman" w:hAnsi="Times New Roman" w:cs="Times New Roman"/>
          <w:sz w:val="28"/>
          <w:szCs w:val="28"/>
        </w:rPr>
        <w:t xml:space="preserve">Амурская, </w:t>
      </w:r>
      <w:r w:rsidR="00530BBA">
        <w:rPr>
          <w:rFonts w:ascii="Times New Roman" w:hAnsi="Times New Roman" w:cs="Times New Roman"/>
          <w:sz w:val="28"/>
          <w:szCs w:val="28"/>
        </w:rPr>
        <w:t xml:space="preserve">Волгоградская, </w:t>
      </w:r>
      <w:r w:rsidR="00510C32">
        <w:rPr>
          <w:rFonts w:ascii="Times New Roman" w:hAnsi="Times New Roman" w:cs="Times New Roman"/>
          <w:sz w:val="28"/>
          <w:szCs w:val="28"/>
        </w:rPr>
        <w:t>Тамбовская, Ивановская, Курганская</w:t>
      </w:r>
      <w:r w:rsidR="00EA003B">
        <w:rPr>
          <w:rFonts w:ascii="Times New Roman" w:hAnsi="Times New Roman" w:cs="Times New Roman"/>
          <w:sz w:val="28"/>
          <w:szCs w:val="28"/>
        </w:rPr>
        <w:t>,</w:t>
      </w:r>
      <w:r w:rsidR="005D56F5">
        <w:rPr>
          <w:rFonts w:ascii="Times New Roman" w:hAnsi="Times New Roman" w:cs="Times New Roman"/>
          <w:sz w:val="28"/>
          <w:szCs w:val="28"/>
        </w:rPr>
        <w:t xml:space="preserve"> Курская,</w:t>
      </w:r>
      <w:r w:rsidR="00EA003B">
        <w:rPr>
          <w:rFonts w:ascii="Times New Roman" w:hAnsi="Times New Roman" w:cs="Times New Roman"/>
          <w:sz w:val="28"/>
          <w:szCs w:val="28"/>
        </w:rPr>
        <w:t xml:space="preserve"> Воронежская, Калужская</w:t>
      </w:r>
      <w:r w:rsidR="00247BF8">
        <w:rPr>
          <w:rFonts w:ascii="Times New Roman" w:hAnsi="Times New Roman" w:cs="Times New Roman"/>
          <w:sz w:val="28"/>
          <w:szCs w:val="28"/>
        </w:rPr>
        <w:t xml:space="preserve">, Рязанская, </w:t>
      </w:r>
      <w:r w:rsidR="00510C32">
        <w:rPr>
          <w:rFonts w:ascii="Times New Roman" w:hAnsi="Times New Roman" w:cs="Times New Roman"/>
          <w:sz w:val="28"/>
          <w:szCs w:val="28"/>
        </w:rPr>
        <w:t>область</w:t>
      </w:r>
      <w:r w:rsidR="0066673F">
        <w:rPr>
          <w:rFonts w:ascii="Times New Roman" w:hAnsi="Times New Roman" w:cs="Times New Roman"/>
          <w:sz w:val="28"/>
          <w:szCs w:val="28"/>
        </w:rPr>
        <w:t>)</w:t>
      </w:r>
      <w:r w:rsidR="005D56F5">
        <w:rPr>
          <w:rFonts w:ascii="Times New Roman" w:hAnsi="Times New Roman" w:cs="Times New Roman"/>
          <w:sz w:val="28"/>
          <w:szCs w:val="28"/>
        </w:rPr>
        <w:t>;</w:t>
      </w:r>
    </w:p>
    <w:p w:rsidR="00B85039" w:rsidRDefault="007665AD" w:rsidP="00B85039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47BF8" w:rsidRPr="0076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BF8">
        <w:rPr>
          <w:rFonts w:ascii="Times New Roman" w:hAnsi="Times New Roman" w:cs="Times New Roman"/>
          <w:sz w:val="28"/>
          <w:szCs w:val="28"/>
        </w:rPr>
        <w:t>– затрудня</w:t>
      </w:r>
      <w:r w:rsidR="005239D4">
        <w:rPr>
          <w:rFonts w:ascii="Times New Roman" w:hAnsi="Times New Roman" w:cs="Times New Roman"/>
          <w:sz w:val="28"/>
          <w:szCs w:val="28"/>
        </w:rPr>
        <w:t>е</w:t>
      </w:r>
      <w:r w:rsidR="00247BF8">
        <w:rPr>
          <w:rFonts w:ascii="Times New Roman" w:hAnsi="Times New Roman" w:cs="Times New Roman"/>
          <w:sz w:val="28"/>
          <w:szCs w:val="28"/>
        </w:rPr>
        <w:t>тся дать предложения в связи с проведением лесоустройства в данный момент (Хабаровский край</w:t>
      </w:r>
      <w:r w:rsidR="005D56F5">
        <w:rPr>
          <w:rFonts w:ascii="Times New Roman" w:hAnsi="Times New Roman" w:cs="Times New Roman"/>
          <w:sz w:val="28"/>
          <w:szCs w:val="28"/>
        </w:rPr>
        <w:t>);</w:t>
      </w:r>
    </w:p>
    <w:p w:rsidR="00A23E65" w:rsidRDefault="00530BBA" w:rsidP="001459D5">
      <w:pPr>
        <w:spacing w:after="0" w:line="240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0BBA">
        <w:rPr>
          <w:rFonts w:ascii="Times New Roman" w:hAnsi="Times New Roman" w:cs="Times New Roman"/>
          <w:b/>
          <w:sz w:val="28"/>
          <w:szCs w:val="28"/>
        </w:rPr>
        <w:t>4</w:t>
      </w:r>
      <w:r w:rsidR="001459D5">
        <w:rPr>
          <w:rFonts w:ascii="Times New Roman" w:hAnsi="Times New Roman" w:cs="Times New Roman"/>
          <w:sz w:val="28"/>
          <w:szCs w:val="28"/>
        </w:rPr>
        <w:t xml:space="preserve"> – </w:t>
      </w:r>
      <w:r w:rsidR="007665AD">
        <w:rPr>
          <w:rFonts w:ascii="Times New Roman" w:hAnsi="Times New Roman" w:cs="Times New Roman"/>
          <w:sz w:val="28"/>
          <w:szCs w:val="28"/>
        </w:rPr>
        <w:t xml:space="preserve">не имеют предложений </w:t>
      </w:r>
      <w:r w:rsidR="005239D4">
        <w:rPr>
          <w:rFonts w:ascii="Times New Roman" w:hAnsi="Times New Roman" w:cs="Times New Roman"/>
          <w:sz w:val="28"/>
          <w:szCs w:val="28"/>
        </w:rPr>
        <w:t>(</w:t>
      </w:r>
      <w:r w:rsidR="007665AD">
        <w:rPr>
          <w:rFonts w:ascii="Times New Roman" w:hAnsi="Times New Roman" w:cs="Times New Roman"/>
          <w:sz w:val="28"/>
          <w:szCs w:val="28"/>
        </w:rPr>
        <w:t xml:space="preserve">Республика Бурятия, </w:t>
      </w:r>
      <w:r w:rsidR="001459D5">
        <w:rPr>
          <w:rFonts w:ascii="Times New Roman" w:hAnsi="Times New Roman" w:cs="Times New Roman"/>
          <w:sz w:val="28"/>
          <w:szCs w:val="28"/>
        </w:rPr>
        <w:t xml:space="preserve">Архангельская, </w:t>
      </w:r>
      <w:r w:rsidR="007665AD">
        <w:rPr>
          <w:rFonts w:ascii="Times New Roman" w:hAnsi="Times New Roman" w:cs="Times New Roman"/>
          <w:sz w:val="28"/>
          <w:szCs w:val="28"/>
        </w:rPr>
        <w:t>Ленинградская</w:t>
      </w:r>
      <w:r w:rsidR="001459D5">
        <w:rPr>
          <w:rFonts w:ascii="Times New Roman" w:hAnsi="Times New Roman" w:cs="Times New Roman"/>
          <w:sz w:val="28"/>
          <w:szCs w:val="28"/>
        </w:rPr>
        <w:t>, Костромская</w:t>
      </w:r>
      <w:r w:rsidR="007665AD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459D5">
        <w:rPr>
          <w:rFonts w:ascii="Times New Roman" w:hAnsi="Times New Roman" w:cs="Times New Roman"/>
          <w:sz w:val="28"/>
          <w:szCs w:val="28"/>
        </w:rPr>
        <w:t>и</w:t>
      </w:r>
      <w:r w:rsidR="005239D4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5D56F5">
        <w:rPr>
          <w:rFonts w:ascii="Times New Roman" w:hAnsi="Times New Roman" w:cs="Times New Roman"/>
          <w:sz w:val="28"/>
          <w:szCs w:val="28"/>
        </w:rPr>
        <w:t>;</w:t>
      </w:r>
    </w:p>
    <w:p w:rsidR="00A23E65" w:rsidRDefault="00530BBA" w:rsidP="001459D5">
      <w:pPr>
        <w:spacing w:after="0" w:line="240" w:lineRule="auto"/>
        <w:ind w:left="-709" w:firstLine="851"/>
        <w:rPr>
          <w:rFonts w:ascii="Times New Roman" w:hAnsi="Times New Roman" w:cs="Times New Roman"/>
          <w:sz w:val="28"/>
          <w:szCs w:val="28"/>
        </w:rPr>
      </w:pPr>
      <w:r w:rsidRPr="005724D2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– указывает на приор</w:t>
      </w:r>
      <w:r w:rsidR="006667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тетность сохранения лесов в регионе (Астраханская область);</w:t>
      </w:r>
    </w:p>
    <w:p w:rsidR="00A23E65" w:rsidRDefault="005D56F5" w:rsidP="005239D4">
      <w:pPr>
        <w:spacing w:after="0" w:line="240" w:lineRule="auto"/>
        <w:ind w:left="-709" w:firstLine="851"/>
        <w:jc w:val="both"/>
        <w:rPr>
          <w:rFonts w:cstheme="minorHAnsi"/>
        </w:rPr>
      </w:pPr>
      <w:r w:rsidRPr="005D56F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указ</w:t>
      </w:r>
      <w:r w:rsidR="0066673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вает на </w:t>
      </w:r>
      <w:r w:rsidR="0066673F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синхронизации процедур, предусмотренных лесным, земельным и градостроительным законодательством (Мурманская область).</w:t>
      </w:r>
    </w:p>
    <w:sectPr w:rsidR="00A23E65" w:rsidSect="00E31D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FCC" w:rsidRDefault="00426FCC" w:rsidP="00BA77E5">
      <w:pPr>
        <w:spacing w:after="0" w:line="240" w:lineRule="auto"/>
      </w:pPr>
      <w:r>
        <w:separator/>
      </w:r>
    </w:p>
  </w:endnote>
  <w:endnote w:type="continuationSeparator" w:id="0">
    <w:p w:rsidR="00426FCC" w:rsidRDefault="00426FCC" w:rsidP="00BA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FCC" w:rsidRDefault="00426FCC" w:rsidP="00BA77E5">
      <w:pPr>
        <w:spacing w:after="0" w:line="240" w:lineRule="auto"/>
      </w:pPr>
      <w:r>
        <w:separator/>
      </w:r>
    </w:p>
  </w:footnote>
  <w:footnote w:type="continuationSeparator" w:id="0">
    <w:p w:rsidR="00426FCC" w:rsidRDefault="00426FCC" w:rsidP="00BA77E5">
      <w:pPr>
        <w:spacing w:after="0" w:line="240" w:lineRule="auto"/>
      </w:pPr>
      <w:r>
        <w:continuationSeparator/>
      </w:r>
    </w:p>
  </w:footnote>
  <w:footnote w:id="1">
    <w:p w:rsidR="00EA003B" w:rsidRDefault="00EA003B" w:rsidP="0051372E">
      <w:pPr>
        <w:pStyle w:val="a8"/>
        <w:ind w:left="-851" w:firstLine="851"/>
        <w:jc w:val="both"/>
      </w:pPr>
      <w:r>
        <w:rPr>
          <w:rStyle w:val="aa"/>
        </w:rPr>
        <w:footnoteRef/>
      </w:r>
      <w:r>
        <w:t xml:space="preserve"> Городских лесов нет, но корректировка данного положения статьи 116 ЛК</w:t>
      </w:r>
      <w:r w:rsidR="00014E38">
        <w:t xml:space="preserve"> РФ</w:t>
      </w:r>
      <w:r>
        <w:t xml:space="preserve"> может привести к разрушению целостности экосистем. </w:t>
      </w:r>
    </w:p>
  </w:footnote>
  <w:footnote w:id="2">
    <w:p w:rsidR="00EA003B" w:rsidRDefault="00EA003B" w:rsidP="001D50FE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Свод правил СП 42.13330.2016 "Градостроительство. Планировка и застройка городских и сельских поселений "Актуализированная редакция СНиП 2.07.01-89* (утв. приказом Министерства строительства и жилищно-коммунального хозяйства РФ от 30 декабря 2016 г. N 1034/пр). В письме указывается на возможность внесения изменений при условии соблюдения требований, установленных Сводом правил к площади озелененных территорий (м</w:t>
      </w:r>
      <w:r>
        <w:rPr>
          <w:vertAlign w:val="superscript"/>
        </w:rPr>
        <w:t xml:space="preserve">2 </w:t>
      </w:r>
      <w:r>
        <w:t xml:space="preserve">на человека в зависимости от географического местоположения и природно-климатических условий населенного пункта). </w:t>
      </w:r>
    </w:p>
  </w:footnote>
  <w:footnote w:id="3">
    <w:p w:rsidR="00EA003B" w:rsidRDefault="00EA003B" w:rsidP="001D50FE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 xml:space="preserve">Предлагается рассмотреть возможность внесения </w:t>
      </w:r>
      <w:r w:rsidR="00014E38">
        <w:rPr>
          <w:rFonts w:cstheme="minorHAnsi"/>
        </w:rPr>
        <w:t>в статьи Л</w:t>
      </w:r>
      <w:r w:rsidR="00014E38">
        <w:rPr>
          <w:rFonts w:cstheme="minorHAnsi"/>
        </w:rPr>
        <w:t>К</w:t>
      </w:r>
      <w:r w:rsidR="00014E38">
        <w:rPr>
          <w:rFonts w:cstheme="minorHAnsi"/>
        </w:rPr>
        <w:t xml:space="preserve"> РФ </w:t>
      </w:r>
      <w:r>
        <w:rPr>
          <w:rFonts w:cstheme="minorHAnsi"/>
        </w:rPr>
        <w:t>соответствующих изменений</w:t>
      </w:r>
      <w:r w:rsidR="00014E38">
        <w:rPr>
          <w:rFonts w:cstheme="minorHAnsi"/>
        </w:rPr>
        <w:t>,</w:t>
      </w:r>
      <w:r>
        <w:rPr>
          <w:rFonts w:cstheme="minorHAnsi"/>
        </w:rPr>
        <w:t xml:space="preserve"> предусматривающих установление механизма изменения (перемещения) границ земель, на которых располагаются городские леса, который не приведет к уменьшению площади городских лесов.</w:t>
      </w:r>
    </w:p>
  </w:footnote>
  <w:footnote w:id="4">
    <w:p w:rsidR="00EA003B" w:rsidRDefault="00EA003B" w:rsidP="00727096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>Возникает необходимость дополнения положений Л</w:t>
      </w:r>
      <w:r w:rsidR="00014E38">
        <w:rPr>
          <w:rFonts w:cstheme="minorHAnsi"/>
        </w:rPr>
        <w:t>К</w:t>
      </w:r>
      <w:r>
        <w:rPr>
          <w:rFonts w:cstheme="minorHAnsi"/>
        </w:rPr>
        <w:t xml:space="preserve"> РФ механизмом перевода городских лесов в иные категории лесов, размещение которых допускается на землях населенных пунктов.</w:t>
      </w:r>
    </w:p>
  </w:footnote>
  <w:footnote w:id="5">
    <w:p w:rsidR="00EA003B" w:rsidRDefault="00EA003B" w:rsidP="00014E38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</w:t>
      </w:r>
      <w:r w:rsidRPr="00584430">
        <w:rPr>
          <w:rFonts w:cstheme="minorHAnsi"/>
        </w:rPr>
        <w:t xml:space="preserve">Природные </w:t>
      </w:r>
      <w:r>
        <w:rPr>
          <w:rFonts w:cstheme="minorHAnsi"/>
        </w:rPr>
        <w:t>зоны Астраханской области представлены пустынями и полупустынями. Вопрос сохранения лесного фонда для Астраханского региона является приоритетным.</w:t>
      </w:r>
    </w:p>
  </w:footnote>
  <w:footnote w:id="6">
    <w:p w:rsidR="00EA003B" w:rsidRDefault="00EA003B" w:rsidP="00014E38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</w:t>
      </w:r>
      <w:r w:rsidRPr="008D6ABD">
        <w:rPr>
          <w:rFonts w:cstheme="minorHAnsi"/>
        </w:rPr>
        <w:t xml:space="preserve">Согласно ответу алгоритм действий органов местного самоуправления разъяснен в письме Рослесхоза </w:t>
      </w:r>
      <w:r w:rsidR="00014E38">
        <w:rPr>
          <w:rFonts w:cstheme="minorHAnsi"/>
        </w:rPr>
        <w:br/>
      </w:r>
      <w:r w:rsidRPr="008D6ABD">
        <w:rPr>
          <w:rFonts w:cstheme="minorHAnsi"/>
        </w:rPr>
        <w:t>от 23.03.2022 № ИС-55-54/6687</w:t>
      </w:r>
      <w:r>
        <w:rPr>
          <w:rFonts w:cstheme="minorHAnsi"/>
        </w:rPr>
        <w:t>.</w:t>
      </w:r>
    </w:p>
  </w:footnote>
  <w:footnote w:id="7">
    <w:p w:rsidR="00590889" w:rsidRDefault="00590889" w:rsidP="00326CEF">
      <w:pPr>
        <w:pStyle w:val="a8"/>
        <w:ind w:left="-709" w:firstLine="70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>В письме отмечается необходимость синхронизации норм лесного законодательства с нормами земельного и градостроительного законодательства, при которой проведение мероприятий по лесоустройству должно выступать необходимым следствием генерального плана и (или) правил землепользования и застройка, а не предварительным условием реализации подобных градостроительных изменений.</w:t>
      </w:r>
    </w:p>
  </w:footnote>
  <w:footnote w:id="8">
    <w:p w:rsidR="00590889" w:rsidRDefault="00590889" w:rsidP="00326CEF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>Корректировка необходима, но вовлечение в хозяйственную деятельность земель, занятых городскими лесами, возможно при условиях, например</w:t>
      </w:r>
      <w:r w:rsidR="00332641">
        <w:rPr>
          <w:rFonts w:cstheme="minorHAnsi"/>
        </w:rPr>
        <w:t xml:space="preserve">, </w:t>
      </w:r>
      <w:r>
        <w:rPr>
          <w:rFonts w:cstheme="minorHAnsi"/>
        </w:rPr>
        <w:t>отсутстви</w:t>
      </w:r>
      <w:r w:rsidR="00332641">
        <w:rPr>
          <w:rFonts w:cstheme="minorHAnsi"/>
        </w:rPr>
        <w:t>я</w:t>
      </w:r>
      <w:r>
        <w:rPr>
          <w:rFonts w:cstheme="minorHAnsi"/>
        </w:rPr>
        <w:t xml:space="preserve"> иных вариантов, общественно</w:t>
      </w:r>
      <w:r w:rsidR="00332641">
        <w:rPr>
          <w:rFonts w:cstheme="minorHAnsi"/>
        </w:rPr>
        <w:t>го</w:t>
      </w:r>
      <w:r>
        <w:rPr>
          <w:rFonts w:cstheme="minorHAnsi"/>
        </w:rPr>
        <w:t xml:space="preserve"> обсуждени</w:t>
      </w:r>
      <w:r w:rsidR="00332641">
        <w:rPr>
          <w:rFonts w:cstheme="minorHAnsi"/>
        </w:rPr>
        <w:t>я</w:t>
      </w:r>
      <w:r>
        <w:rPr>
          <w:rFonts w:cstheme="minorHAnsi"/>
        </w:rPr>
        <w:t>, лесовосстановлени</w:t>
      </w:r>
      <w:r w:rsidR="00332641">
        <w:rPr>
          <w:rFonts w:cstheme="minorHAnsi"/>
        </w:rPr>
        <w:t>я</w:t>
      </w:r>
      <w:r>
        <w:rPr>
          <w:rFonts w:cstheme="minorHAnsi"/>
        </w:rPr>
        <w:t xml:space="preserve"> и други</w:t>
      </w:r>
      <w:r w:rsidR="00332641">
        <w:rPr>
          <w:rFonts w:cstheme="minorHAnsi"/>
        </w:rPr>
        <w:t>х</w:t>
      </w:r>
      <w:r>
        <w:rPr>
          <w:rFonts w:cstheme="minorHAnsi"/>
        </w:rPr>
        <w:t>.</w:t>
      </w:r>
    </w:p>
  </w:footnote>
  <w:footnote w:id="9">
    <w:p w:rsidR="00590889" w:rsidRDefault="00590889" w:rsidP="007734B2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>Городские леса в одном муниципалитете</w:t>
      </w:r>
      <w:r w:rsidR="00332641">
        <w:rPr>
          <w:rFonts w:cstheme="minorHAnsi"/>
        </w:rPr>
        <w:t>,</w:t>
      </w:r>
      <w:r>
        <w:rPr>
          <w:rFonts w:cstheme="minorHAnsi"/>
        </w:rPr>
        <w:t xml:space="preserve"> по данным государственного лесного реестра</w:t>
      </w:r>
      <w:r w:rsidR="00332641">
        <w:rPr>
          <w:rFonts w:cstheme="minorHAnsi"/>
        </w:rPr>
        <w:t>,</w:t>
      </w:r>
      <w:r>
        <w:rPr>
          <w:rFonts w:cstheme="minorHAnsi"/>
        </w:rPr>
        <w:t xml:space="preserve"> – </w:t>
      </w:r>
      <w:r>
        <w:rPr>
          <w:rFonts w:cstheme="minorHAnsi"/>
        </w:rPr>
        <w:br/>
        <w:t>7</w:t>
      </w:r>
      <w:r w:rsidR="00332641">
        <w:rPr>
          <w:rFonts w:cstheme="minorHAnsi"/>
        </w:rPr>
        <w:t xml:space="preserve"> </w:t>
      </w:r>
      <w:r>
        <w:rPr>
          <w:rFonts w:cstheme="minorHAnsi"/>
        </w:rPr>
        <w:t>368 га, лесоустройство проведено в 2017 году</w:t>
      </w:r>
      <w:r w:rsidR="00332641">
        <w:rPr>
          <w:rFonts w:cstheme="minorHAnsi"/>
        </w:rPr>
        <w:t>,</w:t>
      </w:r>
      <w:r>
        <w:rPr>
          <w:rFonts w:cstheme="minorHAnsi"/>
        </w:rPr>
        <w:t xml:space="preserve"> площадь – 7</w:t>
      </w:r>
      <w:r w:rsidR="00332641">
        <w:rPr>
          <w:rFonts w:cstheme="minorHAnsi"/>
        </w:rPr>
        <w:t xml:space="preserve"> </w:t>
      </w:r>
      <w:r>
        <w:rPr>
          <w:rFonts w:cstheme="minorHAnsi"/>
        </w:rPr>
        <w:t xml:space="preserve">027,73 га (исключены ДНТ, полигон ТБО, снежный полигон, уточнены границы МО), приказом Рослесхоза от 14 января 2019 года № 7 утверждены границы лесничества </w:t>
      </w:r>
      <w:r w:rsidR="00332641">
        <w:rPr>
          <w:rFonts w:cstheme="minorHAnsi"/>
        </w:rPr>
        <w:t>(</w:t>
      </w:r>
      <w:r>
        <w:rPr>
          <w:rFonts w:cstheme="minorHAnsi"/>
        </w:rPr>
        <w:t>7</w:t>
      </w:r>
      <w:r w:rsidR="00332641">
        <w:rPr>
          <w:rFonts w:cstheme="minorHAnsi"/>
        </w:rPr>
        <w:t xml:space="preserve"> </w:t>
      </w:r>
      <w:r>
        <w:rPr>
          <w:rFonts w:cstheme="minorHAnsi"/>
        </w:rPr>
        <w:t>027,73 га</w:t>
      </w:r>
      <w:r w:rsidR="00332641">
        <w:rPr>
          <w:rFonts w:cstheme="minorHAnsi"/>
        </w:rPr>
        <w:t>)</w:t>
      </w:r>
      <w:r>
        <w:rPr>
          <w:rFonts w:cstheme="minorHAnsi"/>
        </w:rPr>
        <w:t>, но учитывая запрет, установленный частью 3 статьи ЛК РФ, внести изменение в данные государственного лесного реестра не представляется возможным.</w:t>
      </w:r>
    </w:p>
  </w:footnote>
  <w:footnote w:id="10">
    <w:p w:rsidR="00590889" w:rsidRDefault="00590889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cstheme="minorHAnsi"/>
        </w:rPr>
        <w:t>Ограничения влекут невозможность развития населенных пунктов, строительств</w:t>
      </w:r>
      <w:r w:rsidR="00332641">
        <w:rPr>
          <w:rFonts w:cstheme="minorHAnsi"/>
        </w:rPr>
        <w:t>а</w:t>
      </w:r>
      <w:r>
        <w:rPr>
          <w:rFonts w:cstheme="minorHAnsi"/>
        </w:rPr>
        <w:t xml:space="preserve"> объектов регионального и федерального уровней. Предлагается либо исключить</w:t>
      </w:r>
      <w:r w:rsidR="00332641">
        <w:rPr>
          <w:rFonts w:cstheme="minorHAnsi"/>
        </w:rPr>
        <w:t xml:space="preserve"> норму</w:t>
      </w:r>
      <w:r>
        <w:rPr>
          <w:rFonts w:cstheme="minorHAnsi"/>
        </w:rPr>
        <w:t>, либо Правительству РФ утвердить исчерпывающий перечень случаев, при которых допускается уменьшение площади</w:t>
      </w:r>
      <w:r w:rsidR="00332641">
        <w:rPr>
          <w:rFonts w:cstheme="minorHAnsi"/>
        </w:rPr>
        <w:t xml:space="preserve"> городских лесов</w:t>
      </w:r>
      <w:r>
        <w:rPr>
          <w:rFonts w:cstheme="minorHAnsi"/>
        </w:rPr>
        <w:t>.</w:t>
      </w:r>
    </w:p>
  </w:footnote>
  <w:footnote w:id="11">
    <w:p w:rsidR="00707921" w:rsidRDefault="00707921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Согласно статьям 18-28 Градостроительного кодекса Российской Федерации к полномочиям органов местного самоуправления относится издание документов территориального планирования. Соответственно, вопросы изменения границ городских лесов должны решать органы МСУ. В силу статей 23, 84 ЛК РФ органы МСУ обладают полномочиями по установлению и изменению границ городских лесов. Норма необоснованно ограничивает права муниципальных образований и оказывает негативное воздействие на перспективы развития населенных пунктов.</w:t>
      </w:r>
    </w:p>
  </w:footnote>
  <w:footnote w:id="12">
    <w:p w:rsidR="00590889" w:rsidRDefault="00590889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Норма оказывает существенное влияние, но не препятствует развитию территорий. Реализация мероприятий по внесению изменений в границы городских лесов занимает около 3 лет. </w:t>
      </w:r>
    </w:p>
  </w:footnote>
  <w:footnote w:id="13">
    <w:p w:rsidR="00EA003B" w:rsidRDefault="00EA003B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Изменение правового режима земель, занятых городскими лесами, может проводиться в рамках территориального планирования и (или) градостроительного зонирования, а лесное законодательство предусматривает правовой механизм изменения границ лесов в рамках проведения лесоустройства.</w:t>
      </w:r>
    </w:p>
  </w:footnote>
  <w:footnote w:id="14">
    <w:p w:rsidR="00EA003B" w:rsidRDefault="00EA003B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Необходимо устранить конкуренцию норм земельного, градостроительного и лесного законодательства. Даны предложения в части условий при изменении границ городских лесов (требования к компенсационным территориям (площадь не меньше, количественные и качественные характеристики не хуже и т.п.). Проект</w:t>
      </w:r>
      <w:r>
        <w:br/>
        <w:t>ФЗ № 190798-8 устраивает.</w:t>
      </w:r>
    </w:p>
  </w:footnote>
  <w:footnote w:id="15">
    <w:p w:rsidR="00EA003B" w:rsidRDefault="00EA003B" w:rsidP="00707921">
      <w:pPr>
        <w:pStyle w:val="a8"/>
        <w:ind w:left="-567" w:firstLine="567"/>
        <w:jc w:val="both"/>
      </w:pPr>
      <w:r>
        <w:rPr>
          <w:rStyle w:val="aa"/>
        </w:rPr>
        <w:footnoteRef/>
      </w:r>
      <w:r>
        <w:t xml:space="preserve"> Внесение в статью 116 ЛК иных дополнений, помимо предлагаемых в проекте ФЗ № </w:t>
      </w:r>
      <w:r w:rsidRPr="00D56AE1">
        <w:t>190798-8</w:t>
      </w:r>
      <w:r>
        <w:t>, нецелесообразно.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32719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003B" w:rsidRPr="00E31D97" w:rsidRDefault="00EA003B">
        <w:pPr>
          <w:pStyle w:val="ab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31D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1D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1D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39D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31D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A8"/>
    <w:rsid w:val="00014E38"/>
    <w:rsid w:val="000572DD"/>
    <w:rsid w:val="0006617F"/>
    <w:rsid w:val="000814A7"/>
    <w:rsid w:val="00082D1E"/>
    <w:rsid w:val="000D6CEB"/>
    <w:rsid w:val="001459D5"/>
    <w:rsid w:val="001636BA"/>
    <w:rsid w:val="00176722"/>
    <w:rsid w:val="00176E09"/>
    <w:rsid w:val="001D50FE"/>
    <w:rsid w:val="00202C22"/>
    <w:rsid w:val="0020569D"/>
    <w:rsid w:val="00223760"/>
    <w:rsid w:val="00247BF8"/>
    <w:rsid w:val="00257F73"/>
    <w:rsid w:val="002719EE"/>
    <w:rsid w:val="002D273E"/>
    <w:rsid w:val="002D45D4"/>
    <w:rsid w:val="002E41A4"/>
    <w:rsid w:val="002E6E1B"/>
    <w:rsid w:val="003142B4"/>
    <w:rsid w:val="00324413"/>
    <w:rsid w:val="00326CEF"/>
    <w:rsid w:val="00332641"/>
    <w:rsid w:val="003759A0"/>
    <w:rsid w:val="003F780B"/>
    <w:rsid w:val="00400FF5"/>
    <w:rsid w:val="00426FCC"/>
    <w:rsid w:val="0045647F"/>
    <w:rsid w:val="00493BBF"/>
    <w:rsid w:val="004B0F01"/>
    <w:rsid w:val="00510C32"/>
    <w:rsid w:val="0051372E"/>
    <w:rsid w:val="005239D4"/>
    <w:rsid w:val="00530BBA"/>
    <w:rsid w:val="00570529"/>
    <w:rsid w:val="0057131B"/>
    <w:rsid w:val="005724D2"/>
    <w:rsid w:val="00584430"/>
    <w:rsid w:val="005869D1"/>
    <w:rsid w:val="00590889"/>
    <w:rsid w:val="005D059D"/>
    <w:rsid w:val="005D56F5"/>
    <w:rsid w:val="0066673F"/>
    <w:rsid w:val="00677FCF"/>
    <w:rsid w:val="00683168"/>
    <w:rsid w:val="006871A6"/>
    <w:rsid w:val="006A0E2D"/>
    <w:rsid w:val="00702F5E"/>
    <w:rsid w:val="00707921"/>
    <w:rsid w:val="00727096"/>
    <w:rsid w:val="00732A0D"/>
    <w:rsid w:val="007450FD"/>
    <w:rsid w:val="007665AD"/>
    <w:rsid w:val="007734B2"/>
    <w:rsid w:val="008278A0"/>
    <w:rsid w:val="008C4772"/>
    <w:rsid w:val="008D6ABD"/>
    <w:rsid w:val="008F2D2C"/>
    <w:rsid w:val="008F5F59"/>
    <w:rsid w:val="00907972"/>
    <w:rsid w:val="0095234E"/>
    <w:rsid w:val="00990898"/>
    <w:rsid w:val="009A01F3"/>
    <w:rsid w:val="00A0652F"/>
    <w:rsid w:val="00A23E65"/>
    <w:rsid w:val="00A2525C"/>
    <w:rsid w:val="00A27B16"/>
    <w:rsid w:val="00A64AB6"/>
    <w:rsid w:val="00A92BA7"/>
    <w:rsid w:val="00AB5FA9"/>
    <w:rsid w:val="00AC10A4"/>
    <w:rsid w:val="00AE7F5E"/>
    <w:rsid w:val="00AF6178"/>
    <w:rsid w:val="00B327A8"/>
    <w:rsid w:val="00B85039"/>
    <w:rsid w:val="00BA2750"/>
    <w:rsid w:val="00BA77E5"/>
    <w:rsid w:val="00BB1542"/>
    <w:rsid w:val="00BC04D7"/>
    <w:rsid w:val="00C165DE"/>
    <w:rsid w:val="00D0079D"/>
    <w:rsid w:val="00D0507A"/>
    <w:rsid w:val="00D05210"/>
    <w:rsid w:val="00D518F4"/>
    <w:rsid w:val="00D56AE1"/>
    <w:rsid w:val="00D92546"/>
    <w:rsid w:val="00DD1A04"/>
    <w:rsid w:val="00E11F69"/>
    <w:rsid w:val="00E31D97"/>
    <w:rsid w:val="00E40117"/>
    <w:rsid w:val="00EA003B"/>
    <w:rsid w:val="00EE5C81"/>
    <w:rsid w:val="00F5608F"/>
    <w:rsid w:val="00F97BD9"/>
    <w:rsid w:val="00FE0667"/>
    <w:rsid w:val="00F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8FC95-0799-4954-BC65-799A017A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2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BA77E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BA77E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BA77E5"/>
    <w:rPr>
      <w:vertAlign w:val="superscript"/>
    </w:rPr>
  </w:style>
  <w:style w:type="paragraph" w:styleId="a7">
    <w:name w:val="List Paragraph"/>
    <w:basedOn w:val="a"/>
    <w:uiPriority w:val="34"/>
    <w:qFormat/>
    <w:rsid w:val="0058443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1D50F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D50F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D50F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E31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1D97"/>
  </w:style>
  <w:style w:type="paragraph" w:styleId="ad">
    <w:name w:val="footer"/>
    <w:basedOn w:val="a"/>
    <w:link w:val="ae"/>
    <w:uiPriority w:val="99"/>
    <w:unhideWhenUsed/>
    <w:rsid w:val="00E31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1D97"/>
  </w:style>
  <w:style w:type="paragraph" w:styleId="af">
    <w:name w:val="Balloon Text"/>
    <w:basedOn w:val="a"/>
    <w:link w:val="af0"/>
    <w:uiPriority w:val="99"/>
    <w:semiHidden/>
    <w:unhideWhenUsed/>
    <w:rsid w:val="0059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90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FD22E-79E4-4FF8-8670-9EE90144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Вячеслав Викторович</dc:creator>
  <cp:keywords/>
  <dc:description/>
  <cp:lastModifiedBy>Дмитриев Вячеслав Викторович</cp:lastModifiedBy>
  <cp:revision>13</cp:revision>
  <cp:lastPrinted>2022-11-17T07:40:00Z</cp:lastPrinted>
  <dcterms:created xsi:type="dcterms:W3CDTF">2022-11-09T06:21:00Z</dcterms:created>
  <dcterms:modified xsi:type="dcterms:W3CDTF">2022-11-18T06:46:00Z</dcterms:modified>
</cp:coreProperties>
</file>